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12BF0" w14:textId="20D145F6" w:rsidR="002D3F6F" w:rsidRPr="00413A6D" w:rsidRDefault="0070399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IDENTIFICACIÓN DEL CARGO:</w:t>
      </w:r>
    </w:p>
    <w:p w14:paraId="1775A07F" w14:textId="77777777" w:rsidR="00413A6D" w:rsidRDefault="00413A6D" w:rsidP="00413A6D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8930" w:type="dxa"/>
        <w:tblInd w:w="25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2D3F6F" w14:paraId="76C311D6" w14:textId="77777777" w:rsidTr="00413A6D">
        <w:trPr>
          <w:trHeight w:val="710"/>
        </w:trPr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3783583F" w14:textId="77777777" w:rsidR="002D3F6F" w:rsidRDefault="00703990">
            <w:pPr>
              <w:spacing w:before="120" w:after="240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NOMBRE DEL CARGO</w:t>
            </w:r>
          </w:p>
        </w:tc>
        <w:tc>
          <w:tcPr>
            <w:tcW w:w="666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44546A"/>
          </w:tcPr>
          <w:p w14:paraId="44DD3EE8" w14:textId="1D230BDE" w:rsidR="002D3F6F" w:rsidRDefault="00703990">
            <w:pPr>
              <w:spacing w:before="120" w:after="240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color w:val="FFFFFF"/>
              </w:rPr>
              <w:t>Fiscalizador/a</w:t>
            </w:r>
            <w:r w:rsidR="008B27F8">
              <w:rPr>
                <w:rFonts w:ascii="Arial Narrow" w:eastAsia="Arial Narrow" w:hAnsi="Arial Narrow" w:cs="Arial Narrow"/>
                <w:color w:val="FFFFFF"/>
              </w:rPr>
              <w:t>.</w:t>
            </w:r>
          </w:p>
        </w:tc>
      </w:tr>
      <w:tr w:rsidR="002D3F6F" w14:paraId="310B7679" w14:textId="77777777" w:rsidTr="00413A6D">
        <w:trPr>
          <w:trHeight w:val="497"/>
        </w:trPr>
        <w:tc>
          <w:tcPr>
            <w:tcW w:w="226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34902A7D" w14:textId="77777777" w:rsidR="002D3F6F" w:rsidRDefault="00703990">
            <w:pPr>
              <w:spacing w:before="120" w:after="240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REPORTA A:</w:t>
            </w:r>
          </w:p>
        </w:tc>
        <w:tc>
          <w:tcPr>
            <w:tcW w:w="6662" w:type="dxa"/>
          </w:tcPr>
          <w:p w14:paraId="19BADF0B" w14:textId="648AFDF1" w:rsidR="002D3F6F" w:rsidRDefault="00703990">
            <w:pPr>
              <w:spacing w:before="120" w:after="240"/>
              <w:rPr>
                <w:rFonts w:ascii="Arial Narrow" w:eastAsia="Arial Narrow" w:hAnsi="Arial Narrow" w:cs="Arial Narrow"/>
                <w:color w:val="000000"/>
              </w:rPr>
            </w:pPr>
            <w:bookmarkStart w:id="0" w:name="_gjdgxs" w:colFirst="0" w:colLast="0"/>
            <w:bookmarkEnd w:id="0"/>
            <w:r w:rsidRPr="002A1237">
              <w:rPr>
                <w:rFonts w:ascii="Calibri" w:eastAsia="Calibri" w:hAnsi="Calibri" w:cs="Calibri"/>
              </w:rPr>
              <w:t>Supervisor</w:t>
            </w:r>
            <w:r w:rsidR="00725844">
              <w:rPr>
                <w:rFonts w:ascii="Calibri" w:eastAsia="Calibri" w:hAnsi="Calibri" w:cs="Calibri"/>
              </w:rPr>
              <w:t>/a</w:t>
            </w:r>
            <w:r w:rsidRPr="002A1237">
              <w:rPr>
                <w:rFonts w:ascii="Calibri" w:eastAsia="Calibri" w:hAnsi="Calibri" w:cs="Calibri"/>
              </w:rPr>
              <w:t xml:space="preserve"> de Fiscalización</w:t>
            </w:r>
            <w:r w:rsidR="008B27F8">
              <w:rPr>
                <w:rFonts w:ascii="Calibri" w:eastAsia="Calibri" w:hAnsi="Calibri" w:cs="Calibri"/>
              </w:rPr>
              <w:t>.</w:t>
            </w:r>
          </w:p>
        </w:tc>
      </w:tr>
      <w:tr w:rsidR="002D3F6F" w14:paraId="07D04854" w14:textId="77777777">
        <w:trPr>
          <w:trHeight w:val="340"/>
        </w:trPr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1FCCD2C1" w14:textId="77777777" w:rsidR="002D3F6F" w:rsidRDefault="00703990">
            <w:pPr>
              <w:spacing w:before="120" w:after="240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DEPARTAMENTO:</w:t>
            </w:r>
          </w:p>
        </w:tc>
        <w:tc>
          <w:tcPr>
            <w:tcW w:w="6662" w:type="dxa"/>
            <w:tcBorders>
              <w:top w:val="single" w:sz="4" w:space="0" w:color="5B9BD5"/>
              <w:bottom w:val="single" w:sz="4" w:space="0" w:color="5B9BD5"/>
            </w:tcBorders>
          </w:tcPr>
          <w:p w14:paraId="0FBE04F1" w14:textId="433CEC87" w:rsidR="002D3F6F" w:rsidRDefault="00703990">
            <w:pPr>
              <w:spacing w:before="120" w:after="2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Calibri" w:eastAsia="Calibri" w:hAnsi="Calibri" w:cs="Calibri"/>
              </w:rPr>
              <w:t>Subdirección de Fiscalización</w:t>
            </w:r>
            <w:r w:rsidR="008B27F8">
              <w:rPr>
                <w:rFonts w:ascii="Calibri" w:eastAsia="Calibri" w:hAnsi="Calibri" w:cs="Calibri"/>
              </w:rPr>
              <w:t>.</w:t>
            </w:r>
          </w:p>
        </w:tc>
      </w:tr>
      <w:tr w:rsidR="002D3F6F" w14:paraId="7D0ED5A8" w14:textId="77777777">
        <w:trPr>
          <w:trHeight w:val="960"/>
        </w:trPr>
        <w:tc>
          <w:tcPr>
            <w:tcW w:w="2268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5C736986" w14:textId="77777777" w:rsidR="002D3F6F" w:rsidRDefault="00703990">
            <w:pPr>
              <w:spacing w:before="120" w:after="240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MODALIDAD DE CONTRATACIÓN Y GRADO:</w:t>
            </w:r>
          </w:p>
        </w:tc>
        <w:tc>
          <w:tcPr>
            <w:tcW w:w="6662" w:type="dxa"/>
          </w:tcPr>
          <w:p w14:paraId="52A41D8F" w14:textId="6C07C7DC" w:rsidR="002D3F6F" w:rsidRDefault="00703990" w:rsidP="00711B52">
            <w:pPr>
              <w:spacing w:before="120" w:after="240"/>
              <w:rPr>
                <w:rFonts w:ascii="Arial Narrow" w:eastAsia="Arial Narrow" w:hAnsi="Arial Narrow" w:cs="Arial Narrow"/>
              </w:rPr>
            </w:pPr>
            <w:r>
              <w:rPr>
                <w:rFonts w:ascii="Calibri" w:eastAsia="Calibri" w:hAnsi="Calibri" w:cs="Calibri"/>
              </w:rPr>
              <w:t xml:space="preserve">Profesional. Contrata Grado </w:t>
            </w:r>
            <w:r w:rsidR="00711B52">
              <w:rPr>
                <w:rFonts w:ascii="Calibri" w:eastAsia="Calibri" w:hAnsi="Calibri" w:cs="Calibri"/>
              </w:rPr>
              <w:t xml:space="preserve">14° </w:t>
            </w:r>
            <w:r w:rsidR="002B7A1F">
              <w:rPr>
                <w:rFonts w:ascii="Calibri" w:eastAsia="Calibri" w:hAnsi="Calibri" w:cs="Calibri"/>
              </w:rPr>
              <w:t xml:space="preserve">Fiscalizador. </w:t>
            </w:r>
          </w:p>
        </w:tc>
      </w:tr>
    </w:tbl>
    <w:p w14:paraId="3D277EA6" w14:textId="169AEF79" w:rsidR="002D3F6F" w:rsidRDefault="002D3F6F">
      <w:pPr>
        <w:tabs>
          <w:tab w:val="left" w:pos="1665"/>
        </w:tabs>
        <w:rPr>
          <w:rFonts w:ascii="Arial Narrow" w:eastAsia="Arial Narrow" w:hAnsi="Arial Narrow" w:cs="Arial Narrow"/>
          <w:color w:val="002060"/>
        </w:rPr>
      </w:pPr>
    </w:p>
    <w:p w14:paraId="50E1A56F" w14:textId="77777777" w:rsidR="00413A6D" w:rsidRDefault="00413A6D">
      <w:pPr>
        <w:tabs>
          <w:tab w:val="left" w:pos="1665"/>
        </w:tabs>
        <w:rPr>
          <w:rFonts w:ascii="Arial Narrow" w:eastAsia="Arial Narrow" w:hAnsi="Arial Narrow" w:cs="Arial Narrow"/>
          <w:color w:val="002060"/>
        </w:rPr>
      </w:pPr>
    </w:p>
    <w:p w14:paraId="2F328072" w14:textId="77777777" w:rsidR="002D3F6F" w:rsidRDefault="0070399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PROPÓSITO GENERAL</w:t>
      </w:r>
    </w:p>
    <w:p w14:paraId="3F765C99" w14:textId="77777777" w:rsidR="002D3F6F" w:rsidRDefault="00703990"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524DFB" wp14:editId="569803A9">
                <wp:simplePos x="0" y="0"/>
                <wp:positionH relativeFrom="column">
                  <wp:posOffset>-228600</wp:posOffset>
                </wp:positionH>
                <wp:positionV relativeFrom="paragraph">
                  <wp:posOffset>117476</wp:posOffset>
                </wp:positionV>
                <wp:extent cx="6419850" cy="91440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F3DA6C" w14:textId="7AB4AB29" w:rsidR="002D3F6F" w:rsidRPr="00B17410" w:rsidRDefault="002737FD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 Narrow" w:hAnsi="Arial Narrow"/>
                              </w:rPr>
                            </w:pPr>
                            <w:r w:rsidRPr="00B17410">
                              <w:rPr>
                                <w:rFonts w:ascii="Arial Narrow" w:hAnsi="Arial Narrow"/>
                                <w:sz w:val="22"/>
                              </w:rPr>
                              <w:t xml:space="preserve">Fiscalizar </w:t>
                            </w:r>
                            <w:r w:rsidR="00690C66">
                              <w:rPr>
                                <w:rFonts w:ascii="Arial Narrow" w:hAnsi="Arial Narrow"/>
                                <w:sz w:val="22"/>
                              </w:rPr>
                              <w:t xml:space="preserve">en forma </w:t>
                            </w:r>
                            <w:r w:rsidR="00703990" w:rsidRPr="00B17410">
                              <w:rPr>
                                <w:rFonts w:ascii="Arial Narrow" w:hAnsi="Arial Narrow"/>
                                <w:sz w:val="22"/>
                              </w:rPr>
                              <w:t xml:space="preserve">presencial y no presencial </w:t>
                            </w:r>
                            <w:r w:rsidRPr="00B17410">
                              <w:rPr>
                                <w:rFonts w:ascii="Arial Narrow" w:hAnsi="Arial Narrow"/>
                                <w:sz w:val="22"/>
                              </w:rPr>
                              <w:t xml:space="preserve">las entidades designadas, </w:t>
                            </w:r>
                            <w:r w:rsidR="00B20F65">
                              <w:rPr>
                                <w:rFonts w:ascii="Arial Narrow" w:hAnsi="Arial Narrow"/>
                                <w:sz w:val="22"/>
                              </w:rPr>
                              <w:t>recabando</w:t>
                            </w:r>
                            <w:r w:rsidRPr="00B17410">
                              <w:rPr>
                                <w:rFonts w:ascii="Arial Narrow" w:hAnsi="Arial Narrow"/>
                                <w:sz w:val="22"/>
                              </w:rPr>
                              <w:t xml:space="preserve"> toda la información y/o antecedentes relevantes</w:t>
                            </w:r>
                            <w:r w:rsidR="00690C66">
                              <w:rPr>
                                <w:rFonts w:ascii="Arial Narrow" w:hAnsi="Arial Narrow"/>
                                <w:sz w:val="22"/>
                              </w:rPr>
                              <w:t>, conforme a las pautas entregadas</w:t>
                            </w:r>
                            <w:r w:rsidR="00B20F65">
                              <w:rPr>
                                <w:rFonts w:ascii="Arial Narrow" w:hAnsi="Arial Narrow"/>
                                <w:sz w:val="22"/>
                              </w:rPr>
                              <w:t>;</w:t>
                            </w:r>
                            <w:r w:rsidR="00703990" w:rsidRPr="00B17410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Pr="00B17410">
                              <w:rPr>
                                <w:rFonts w:ascii="Arial Narrow" w:hAnsi="Arial Narrow"/>
                                <w:sz w:val="22"/>
                              </w:rPr>
                              <w:t xml:space="preserve">que </w:t>
                            </w:r>
                            <w:r w:rsidR="009852C4">
                              <w:rPr>
                                <w:rFonts w:ascii="Arial Narrow" w:hAnsi="Arial Narrow"/>
                                <w:sz w:val="22"/>
                              </w:rPr>
                              <w:t>posibiliten</w:t>
                            </w:r>
                            <w:r w:rsidRPr="00B17410">
                              <w:rPr>
                                <w:rFonts w:ascii="Arial Narrow" w:hAnsi="Arial Narrow"/>
                                <w:sz w:val="22"/>
                              </w:rPr>
                              <w:t xml:space="preserve"> la evaluación oportuna de </w:t>
                            </w:r>
                            <w:r w:rsidR="00703990" w:rsidRPr="00B17410">
                              <w:rPr>
                                <w:rFonts w:ascii="Arial Narrow" w:hAnsi="Arial Narrow"/>
                                <w:sz w:val="22"/>
                              </w:rPr>
                              <w:t xml:space="preserve">potenciales incumplimientos </w:t>
                            </w:r>
                            <w:r w:rsidR="00B20F65">
                              <w:rPr>
                                <w:rFonts w:ascii="Arial Narrow" w:hAnsi="Arial Narrow"/>
                                <w:sz w:val="22"/>
                              </w:rPr>
                              <w:t>a la norma de</w:t>
                            </w:r>
                            <w:r w:rsidR="00703990" w:rsidRPr="00B17410">
                              <w:rPr>
                                <w:rFonts w:ascii="Arial Narrow" w:hAnsi="Arial Narrow"/>
                                <w:sz w:val="22"/>
                              </w:rPr>
                              <w:t xml:space="preserve"> protección de los derechos del consumidor</w:t>
                            </w:r>
                            <w:r w:rsidR="009852C4">
                              <w:rPr>
                                <w:rFonts w:ascii="Arial Narrow" w:hAnsi="Arial Narrow"/>
                                <w:sz w:val="22"/>
                              </w:rPr>
                              <w:t xml:space="preserve"> y permitan el despliegue de las acciones necesarias para el completo abordaje de las </w:t>
                            </w:r>
                            <w:r w:rsidR="008A4C4C">
                              <w:rPr>
                                <w:rFonts w:ascii="Arial Narrow" w:hAnsi="Arial Narrow"/>
                                <w:sz w:val="22"/>
                              </w:rPr>
                              <w:t>materias fiscalizadas</w:t>
                            </w:r>
                            <w:r w:rsidR="00703990" w:rsidRPr="00B17410">
                              <w:rPr>
                                <w:rFonts w:ascii="Arial Narrow" w:hAnsi="Arial Narrow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24DFB" id="Rectángulo redondeado 2" o:spid="_x0000_s1026" style="position:absolute;margin-left:-18pt;margin-top:9.25pt;width:50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" fillcolor="#deeaf6" strokecolor="#2e74b5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CF3DA6C" w14:textId="7AB4AB29" w:rsidR="002D3F6F" w:rsidRPr="00B17410" w:rsidRDefault="002737FD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 Narrow" w:hAnsi="Arial Narrow"/>
                        </w:rPr>
                      </w:pPr>
                      <w:r w:rsidRPr="00B17410">
                        <w:rPr>
                          <w:rFonts w:ascii="Arial Narrow" w:hAnsi="Arial Narrow"/>
                          <w:sz w:val="22"/>
                        </w:rPr>
                        <w:t xml:space="preserve">Fiscalizar </w:t>
                      </w:r>
                      <w:r w:rsidR="00690C66">
                        <w:rPr>
                          <w:rFonts w:ascii="Arial Narrow" w:hAnsi="Arial Narrow"/>
                          <w:sz w:val="22"/>
                        </w:rPr>
                        <w:t xml:space="preserve">en forma </w:t>
                      </w:r>
                      <w:r w:rsidR="00703990" w:rsidRPr="00B17410">
                        <w:rPr>
                          <w:rFonts w:ascii="Arial Narrow" w:hAnsi="Arial Narrow"/>
                          <w:sz w:val="22"/>
                        </w:rPr>
                        <w:t xml:space="preserve">presencial y no presencial </w:t>
                      </w:r>
                      <w:r w:rsidRPr="00B17410">
                        <w:rPr>
                          <w:rFonts w:ascii="Arial Narrow" w:hAnsi="Arial Narrow"/>
                          <w:sz w:val="22"/>
                        </w:rPr>
                        <w:t xml:space="preserve">las entidades designadas, </w:t>
                      </w:r>
                      <w:r w:rsidR="00B20F65">
                        <w:rPr>
                          <w:rFonts w:ascii="Arial Narrow" w:hAnsi="Arial Narrow"/>
                          <w:sz w:val="22"/>
                        </w:rPr>
                        <w:t>recabando</w:t>
                      </w:r>
                      <w:r w:rsidRPr="00B17410">
                        <w:rPr>
                          <w:rFonts w:ascii="Arial Narrow" w:hAnsi="Arial Narrow"/>
                          <w:sz w:val="22"/>
                        </w:rPr>
                        <w:t xml:space="preserve"> toda la información y/o antecedentes relevantes</w:t>
                      </w:r>
                      <w:r w:rsidR="00690C66">
                        <w:rPr>
                          <w:rFonts w:ascii="Arial Narrow" w:hAnsi="Arial Narrow"/>
                          <w:sz w:val="22"/>
                        </w:rPr>
                        <w:t>, conforme a las pautas entregadas</w:t>
                      </w:r>
                      <w:r w:rsidR="00B20F65">
                        <w:rPr>
                          <w:rFonts w:ascii="Arial Narrow" w:hAnsi="Arial Narrow"/>
                          <w:sz w:val="22"/>
                        </w:rPr>
                        <w:t>;</w:t>
                      </w:r>
                      <w:r w:rsidR="00703990" w:rsidRPr="00B17410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Pr="00B17410">
                        <w:rPr>
                          <w:rFonts w:ascii="Arial Narrow" w:hAnsi="Arial Narrow"/>
                          <w:sz w:val="22"/>
                        </w:rPr>
                        <w:t xml:space="preserve">que </w:t>
                      </w:r>
                      <w:r w:rsidR="009852C4">
                        <w:rPr>
                          <w:rFonts w:ascii="Arial Narrow" w:hAnsi="Arial Narrow"/>
                          <w:sz w:val="22"/>
                        </w:rPr>
                        <w:t>posibiliten</w:t>
                      </w:r>
                      <w:r w:rsidRPr="00B17410">
                        <w:rPr>
                          <w:rFonts w:ascii="Arial Narrow" w:hAnsi="Arial Narrow"/>
                          <w:sz w:val="22"/>
                        </w:rPr>
                        <w:t xml:space="preserve"> la evaluación oportuna de </w:t>
                      </w:r>
                      <w:r w:rsidR="00703990" w:rsidRPr="00B17410">
                        <w:rPr>
                          <w:rFonts w:ascii="Arial Narrow" w:hAnsi="Arial Narrow"/>
                          <w:sz w:val="22"/>
                        </w:rPr>
                        <w:t xml:space="preserve">potenciales incumplimientos </w:t>
                      </w:r>
                      <w:r w:rsidR="00B20F65">
                        <w:rPr>
                          <w:rFonts w:ascii="Arial Narrow" w:hAnsi="Arial Narrow"/>
                          <w:sz w:val="22"/>
                        </w:rPr>
                        <w:t>a la norma de</w:t>
                      </w:r>
                      <w:r w:rsidR="00703990" w:rsidRPr="00B17410">
                        <w:rPr>
                          <w:rFonts w:ascii="Arial Narrow" w:hAnsi="Arial Narrow"/>
                          <w:sz w:val="22"/>
                        </w:rPr>
                        <w:t xml:space="preserve"> protección de los derechos del consumidor</w:t>
                      </w:r>
                      <w:r w:rsidR="009852C4">
                        <w:rPr>
                          <w:rFonts w:ascii="Arial Narrow" w:hAnsi="Arial Narrow"/>
                          <w:sz w:val="22"/>
                        </w:rPr>
                        <w:t xml:space="preserve"> y permitan el despliegue de las acciones necesarias para el completo abordaje de las </w:t>
                      </w:r>
                      <w:r w:rsidR="008A4C4C">
                        <w:rPr>
                          <w:rFonts w:ascii="Arial Narrow" w:hAnsi="Arial Narrow"/>
                          <w:sz w:val="22"/>
                        </w:rPr>
                        <w:t>materias fiscalizadas</w:t>
                      </w:r>
                      <w:r w:rsidR="00703990" w:rsidRPr="00B17410">
                        <w:rPr>
                          <w:rFonts w:ascii="Arial Narrow" w:hAnsi="Arial Narrow"/>
                          <w:sz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CB227D" w14:textId="77777777" w:rsidR="002D3F6F" w:rsidRDefault="002D3F6F">
      <w:pPr>
        <w:rPr>
          <w:rFonts w:ascii="Arial Narrow" w:eastAsia="Arial Narrow" w:hAnsi="Arial Narrow" w:cs="Arial Narrow"/>
        </w:rPr>
      </w:pPr>
    </w:p>
    <w:p w14:paraId="1DF6E523" w14:textId="77777777" w:rsidR="002D3F6F" w:rsidRDefault="002D3F6F">
      <w:pPr>
        <w:rPr>
          <w:rFonts w:ascii="Arial Narrow" w:eastAsia="Arial Narrow" w:hAnsi="Arial Narrow" w:cs="Arial Narrow"/>
        </w:rPr>
      </w:pPr>
    </w:p>
    <w:p w14:paraId="23C12D62" w14:textId="77777777" w:rsidR="002D3F6F" w:rsidRDefault="002D3F6F">
      <w:pPr>
        <w:rPr>
          <w:rFonts w:ascii="Arial Narrow" w:eastAsia="Arial Narrow" w:hAnsi="Arial Narrow" w:cs="Arial Narrow"/>
        </w:rPr>
      </w:pPr>
    </w:p>
    <w:p w14:paraId="44F6CEE2" w14:textId="77777777" w:rsidR="002D3F6F" w:rsidRDefault="002D3F6F">
      <w:pPr>
        <w:rPr>
          <w:rFonts w:ascii="Arial Narrow" w:eastAsia="Arial Narrow" w:hAnsi="Arial Narrow" w:cs="Arial Narrow"/>
        </w:rPr>
      </w:pPr>
    </w:p>
    <w:p w14:paraId="4B6B9C7A" w14:textId="77777777" w:rsidR="002D3F6F" w:rsidRDefault="002D3F6F">
      <w:pPr>
        <w:rPr>
          <w:rFonts w:ascii="Arial Narrow" w:eastAsia="Arial Narrow" w:hAnsi="Arial Narrow" w:cs="Arial Narrow"/>
        </w:rPr>
      </w:pPr>
    </w:p>
    <w:p w14:paraId="7A5ECF21" w14:textId="7B94812A" w:rsidR="002D3F6F" w:rsidRDefault="002D3F6F"/>
    <w:p w14:paraId="0B2C3367" w14:textId="77777777" w:rsidR="00413A6D" w:rsidRDefault="00413A6D"/>
    <w:p w14:paraId="1FA310B9" w14:textId="77777777" w:rsidR="002D3F6F" w:rsidRDefault="0070399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 FUNCIONES Y RESPONSABILIDADES</w:t>
      </w:r>
    </w:p>
    <w:p w14:paraId="4DC53CE8" w14:textId="77777777" w:rsidR="002D3F6F" w:rsidRDefault="002D3F6F">
      <w:pPr>
        <w:rPr>
          <w:rFonts w:ascii="Arial Narrow" w:eastAsia="Arial Narrow" w:hAnsi="Arial Narrow" w:cs="Arial Narrow"/>
        </w:rPr>
      </w:pPr>
    </w:p>
    <w:p w14:paraId="22BE76DC" w14:textId="77777777" w:rsidR="002D3F6F" w:rsidRDefault="00703990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Funciones propias del cargo: </w:t>
      </w:r>
    </w:p>
    <w:p w14:paraId="7FE2A2F2" w14:textId="77777777" w:rsidR="002D3F6F" w:rsidRDefault="002D3F6F">
      <w:pPr>
        <w:ind w:left="720"/>
        <w:jc w:val="both"/>
        <w:rPr>
          <w:rFonts w:ascii="Arial Narrow" w:eastAsia="Arial Narrow" w:hAnsi="Arial Narrow" w:cs="Arial Narrow"/>
        </w:rPr>
      </w:pPr>
    </w:p>
    <w:p w14:paraId="349213A1" w14:textId="7ED5112A" w:rsidR="00336709" w:rsidRDefault="006C71B5" w:rsidP="0017028D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 w:rsidRPr="006C71B5">
        <w:rPr>
          <w:rFonts w:ascii="Arial Narrow" w:eastAsia="Arial Narrow" w:hAnsi="Arial Narrow" w:cs="Arial Narrow"/>
        </w:rPr>
        <w:t xml:space="preserve">Ejecutar las acciones de fiscalización, acorde a las directrices establecidas por el Servicio y los </w:t>
      </w:r>
      <w:r w:rsidR="000767B6">
        <w:rPr>
          <w:rFonts w:ascii="Arial Narrow" w:eastAsia="Arial Narrow" w:hAnsi="Arial Narrow" w:cs="Arial Narrow"/>
        </w:rPr>
        <w:t>lineamientos de trabajo definidos</w:t>
      </w:r>
      <w:r w:rsidRPr="006C71B5">
        <w:rPr>
          <w:rFonts w:ascii="Arial Narrow" w:eastAsia="Arial Narrow" w:hAnsi="Arial Narrow" w:cs="Arial Narrow"/>
        </w:rPr>
        <w:t xml:space="preserve"> </w:t>
      </w:r>
      <w:r w:rsidR="00F266A0">
        <w:rPr>
          <w:rFonts w:ascii="Arial Narrow" w:eastAsia="Arial Narrow" w:hAnsi="Arial Narrow" w:cs="Arial Narrow"/>
        </w:rPr>
        <w:t xml:space="preserve">por </w:t>
      </w:r>
      <w:r w:rsidRPr="006C71B5">
        <w:rPr>
          <w:rFonts w:ascii="Arial Narrow" w:eastAsia="Arial Narrow" w:hAnsi="Arial Narrow" w:cs="Arial Narrow"/>
        </w:rPr>
        <w:t xml:space="preserve">la Subdirección de Fiscalización, de manera de recabar y registrar toda la información relevante </w:t>
      </w:r>
      <w:r w:rsidR="00F266A0">
        <w:rPr>
          <w:rFonts w:ascii="Arial Narrow" w:eastAsia="Arial Narrow" w:hAnsi="Arial Narrow" w:cs="Arial Narrow"/>
        </w:rPr>
        <w:t>para la detección y/</w:t>
      </w:r>
      <w:r>
        <w:rPr>
          <w:rFonts w:ascii="Arial Narrow" w:eastAsia="Arial Narrow" w:hAnsi="Arial Narrow" w:cs="Arial Narrow"/>
        </w:rPr>
        <w:t xml:space="preserve">o </w:t>
      </w:r>
      <w:r w:rsidRPr="006C71B5">
        <w:rPr>
          <w:rFonts w:ascii="Arial Narrow" w:eastAsia="Arial Narrow" w:hAnsi="Arial Narrow" w:cs="Arial Narrow"/>
        </w:rPr>
        <w:t>evaluación de</w:t>
      </w:r>
      <w:r w:rsidR="006F4185">
        <w:rPr>
          <w:rFonts w:ascii="Arial Narrow" w:eastAsia="Arial Narrow" w:hAnsi="Arial Narrow" w:cs="Arial Narrow"/>
        </w:rPr>
        <w:t xml:space="preserve"> prácticas comerciales y</w:t>
      </w:r>
      <w:r w:rsidRPr="006C71B5">
        <w:rPr>
          <w:rFonts w:ascii="Arial Narrow" w:eastAsia="Arial Narrow" w:hAnsi="Arial Narrow" w:cs="Arial Narrow"/>
        </w:rPr>
        <w:t xml:space="preserve"> posibles incumplimientos a la Ley de Protección a los Derechos del Consumidor.</w:t>
      </w:r>
    </w:p>
    <w:p w14:paraId="601178ED" w14:textId="37ED524E" w:rsidR="006F4185" w:rsidRDefault="006F4185" w:rsidP="0017028D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Proponer el contenido de oficios de solicitud de antecedentes para efectos de fiscalización, que se requieran en el marco de las investigaciones que le sean asignadas.</w:t>
      </w:r>
    </w:p>
    <w:p w14:paraId="6307C8C0" w14:textId="4F00783C" w:rsidR="006C71B5" w:rsidRDefault="00336709" w:rsidP="0017028D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Analizar, hacer seguimiento y elaborar informes técnicos de materias fiscalizadas, así como de potenciales mercados y proveedores, originados a partir de investigaciones de gabinete (escritorio) que deriven, o no, en acciones de fiscalización posteriores.  </w:t>
      </w:r>
      <w:r w:rsidR="006C71B5" w:rsidRPr="006C71B5">
        <w:rPr>
          <w:rFonts w:ascii="Arial Narrow" w:eastAsia="Arial Narrow" w:hAnsi="Arial Narrow" w:cs="Arial Narrow"/>
        </w:rPr>
        <w:t xml:space="preserve"> </w:t>
      </w:r>
    </w:p>
    <w:p w14:paraId="3CAD4F9B" w14:textId="5AD209D4" w:rsidR="002D3F6F" w:rsidRPr="00F266A0" w:rsidRDefault="006C71B5" w:rsidP="00F266A0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 w:rsidRPr="006C71B5">
        <w:rPr>
          <w:rFonts w:ascii="Arial Narrow" w:eastAsia="Arial Narrow" w:hAnsi="Arial Narrow" w:cs="Arial Narrow"/>
        </w:rPr>
        <w:lastRenderedPageBreak/>
        <w:t>Informar a los proveedores fiscalizados, sobre l</w:t>
      </w:r>
      <w:r w:rsidR="000767B6">
        <w:rPr>
          <w:rFonts w:ascii="Arial Narrow" w:eastAsia="Arial Narrow" w:hAnsi="Arial Narrow" w:cs="Arial Narrow"/>
        </w:rPr>
        <w:t xml:space="preserve">a normativa vigente en consumo y la </w:t>
      </w:r>
      <w:r w:rsidRPr="006C71B5">
        <w:rPr>
          <w:rFonts w:ascii="Arial Narrow" w:eastAsia="Arial Narrow" w:hAnsi="Arial Narrow" w:cs="Arial Narrow"/>
        </w:rPr>
        <w:t xml:space="preserve">normativa interna </w:t>
      </w:r>
      <w:r w:rsidR="00F266A0">
        <w:rPr>
          <w:rFonts w:ascii="Arial Narrow" w:eastAsia="Arial Narrow" w:hAnsi="Arial Narrow" w:cs="Arial Narrow"/>
        </w:rPr>
        <w:t>aplicada</w:t>
      </w:r>
      <w:r w:rsidR="000767B6">
        <w:rPr>
          <w:rFonts w:ascii="Arial Narrow" w:eastAsia="Arial Narrow" w:hAnsi="Arial Narrow" w:cs="Arial Narrow"/>
        </w:rPr>
        <w:t>,</w:t>
      </w:r>
      <w:r w:rsidR="00F266A0">
        <w:rPr>
          <w:rFonts w:ascii="Arial Narrow" w:eastAsia="Arial Narrow" w:hAnsi="Arial Narrow" w:cs="Arial Narrow"/>
        </w:rPr>
        <w:t xml:space="preserve"> </w:t>
      </w:r>
      <w:r w:rsidR="00F266A0" w:rsidRPr="00F266A0">
        <w:rPr>
          <w:rFonts w:ascii="Arial Narrow" w:eastAsia="Arial Narrow" w:hAnsi="Arial Narrow" w:cs="Arial Narrow"/>
        </w:rPr>
        <w:t>favoreciendo</w:t>
      </w:r>
      <w:r w:rsidR="000767B6" w:rsidRPr="00F266A0">
        <w:rPr>
          <w:rFonts w:ascii="Arial Narrow" w:eastAsia="Arial Narrow" w:hAnsi="Arial Narrow" w:cs="Arial Narrow"/>
        </w:rPr>
        <w:t xml:space="preserve"> </w:t>
      </w:r>
      <w:r w:rsidR="00F266A0">
        <w:rPr>
          <w:rFonts w:ascii="Arial Narrow" w:eastAsia="Arial Narrow" w:hAnsi="Arial Narrow" w:cs="Arial Narrow"/>
        </w:rPr>
        <w:t>la fluid</w:t>
      </w:r>
      <w:r w:rsidR="00B17410">
        <w:rPr>
          <w:rFonts w:ascii="Arial Narrow" w:eastAsia="Arial Narrow" w:hAnsi="Arial Narrow" w:cs="Arial Narrow"/>
        </w:rPr>
        <w:t>ez c</w:t>
      </w:r>
      <w:r w:rsidR="00673E30">
        <w:rPr>
          <w:rFonts w:ascii="Arial Narrow" w:eastAsia="Arial Narrow" w:hAnsi="Arial Narrow" w:cs="Arial Narrow"/>
        </w:rPr>
        <w:t xml:space="preserve">omunicacional entre las partes y </w:t>
      </w:r>
      <w:r w:rsidR="00B17410">
        <w:rPr>
          <w:rFonts w:ascii="Arial Narrow" w:eastAsia="Arial Narrow" w:hAnsi="Arial Narrow" w:cs="Arial Narrow"/>
        </w:rPr>
        <w:t xml:space="preserve">facilitar la </w:t>
      </w:r>
      <w:r w:rsidR="000767B6" w:rsidRPr="00F266A0">
        <w:rPr>
          <w:rFonts w:ascii="Arial Narrow" w:eastAsia="Arial Narrow" w:hAnsi="Arial Narrow" w:cs="Arial Narrow"/>
        </w:rPr>
        <w:t>adecuación a los estándares establecido</w:t>
      </w:r>
      <w:r w:rsidR="00F266A0" w:rsidRPr="00F266A0">
        <w:rPr>
          <w:rFonts w:ascii="Arial Narrow" w:eastAsia="Arial Narrow" w:hAnsi="Arial Narrow" w:cs="Arial Narrow"/>
        </w:rPr>
        <w:t xml:space="preserve">s </w:t>
      </w:r>
      <w:r w:rsidR="00B17410">
        <w:rPr>
          <w:rFonts w:ascii="Arial Narrow" w:eastAsia="Arial Narrow" w:hAnsi="Arial Narrow" w:cs="Arial Narrow"/>
        </w:rPr>
        <w:t xml:space="preserve">en la LCP. </w:t>
      </w:r>
    </w:p>
    <w:p w14:paraId="5FD3CFB0" w14:textId="2FFE58EF" w:rsidR="000767B6" w:rsidRDefault="000767B6" w:rsidP="00D12610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 w:rsidRPr="000767B6">
        <w:rPr>
          <w:rFonts w:ascii="Arial Narrow" w:eastAsia="Arial Narrow" w:hAnsi="Arial Narrow" w:cs="Arial Narrow"/>
        </w:rPr>
        <w:t>Mantener un registro constante de su actividad, mediante la actualización de informes</w:t>
      </w:r>
      <w:r w:rsidR="00500DEE">
        <w:rPr>
          <w:rFonts w:ascii="Arial Narrow" w:eastAsia="Arial Narrow" w:hAnsi="Arial Narrow" w:cs="Arial Narrow"/>
        </w:rPr>
        <w:t xml:space="preserve"> de control</w:t>
      </w:r>
      <w:r w:rsidRPr="000767B6">
        <w:rPr>
          <w:rFonts w:ascii="Arial Narrow" w:eastAsia="Arial Narrow" w:hAnsi="Arial Narrow" w:cs="Arial Narrow"/>
        </w:rPr>
        <w:t xml:space="preserve">, documentos y/o la generación de alertas que permitan </w:t>
      </w:r>
      <w:r w:rsidR="00673E30">
        <w:rPr>
          <w:rFonts w:ascii="Arial Narrow" w:eastAsia="Arial Narrow" w:hAnsi="Arial Narrow" w:cs="Arial Narrow"/>
        </w:rPr>
        <w:t>generar</w:t>
      </w:r>
      <w:r w:rsidRPr="000767B6">
        <w:rPr>
          <w:rFonts w:ascii="Arial Narrow" w:eastAsia="Arial Narrow" w:hAnsi="Arial Narrow" w:cs="Arial Narrow"/>
        </w:rPr>
        <w:t xml:space="preserve"> las acciones necesarias </w:t>
      </w:r>
      <w:r>
        <w:rPr>
          <w:rFonts w:ascii="Arial Narrow" w:eastAsia="Arial Narrow" w:hAnsi="Arial Narrow" w:cs="Arial Narrow"/>
        </w:rPr>
        <w:t xml:space="preserve">en pos de asegurar la calidad del trabajo </w:t>
      </w:r>
      <w:r w:rsidR="00673E30">
        <w:rPr>
          <w:rFonts w:ascii="Arial Narrow" w:eastAsia="Arial Narrow" w:hAnsi="Arial Narrow" w:cs="Arial Narrow"/>
        </w:rPr>
        <w:t>ejecutado</w:t>
      </w:r>
      <w:r>
        <w:rPr>
          <w:rFonts w:ascii="Arial Narrow" w:eastAsia="Arial Narrow" w:hAnsi="Arial Narrow" w:cs="Arial Narrow"/>
        </w:rPr>
        <w:t xml:space="preserve">. </w:t>
      </w:r>
    </w:p>
    <w:p w14:paraId="5BD37FBB" w14:textId="133DA06A" w:rsidR="002D3F6F" w:rsidRPr="000767B6" w:rsidRDefault="00703990" w:rsidP="00D12610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 w:rsidRPr="000767B6">
        <w:rPr>
          <w:rFonts w:ascii="Arial Narrow" w:eastAsia="Arial Narrow" w:hAnsi="Arial Narrow" w:cs="Arial Narrow"/>
        </w:rPr>
        <w:t>Participar, cuando corresponda, en las citaciones para la toma de declaración y de requerimientos de antecedentes, para la completitud de los expedientes inv</w:t>
      </w:r>
      <w:r w:rsidR="006C71B5" w:rsidRPr="000767B6">
        <w:rPr>
          <w:rFonts w:ascii="Arial Narrow" w:eastAsia="Arial Narrow" w:hAnsi="Arial Narrow" w:cs="Arial Narrow"/>
        </w:rPr>
        <w:t>estigativos de los fiscali</w:t>
      </w:r>
      <w:r w:rsidR="00673E30">
        <w:rPr>
          <w:rFonts w:ascii="Arial Narrow" w:eastAsia="Arial Narrow" w:hAnsi="Arial Narrow" w:cs="Arial Narrow"/>
        </w:rPr>
        <w:t>zados, de manera de contribuir con</w:t>
      </w:r>
      <w:r w:rsidR="006C71B5" w:rsidRPr="000767B6">
        <w:rPr>
          <w:rFonts w:ascii="Arial Narrow" w:eastAsia="Arial Narrow" w:hAnsi="Arial Narrow" w:cs="Arial Narrow"/>
        </w:rPr>
        <w:t xml:space="preserve"> la eficiencia de los procesos de fiscalización. </w:t>
      </w:r>
    </w:p>
    <w:p w14:paraId="5BD81F3E" w14:textId="39BCB5BC" w:rsidR="002D3F6F" w:rsidRDefault="002D3F6F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Calibri" w:hAnsi="Calibri" w:cs="Calibri"/>
          <w:color w:val="000000"/>
        </w:rPr>
      </w:pPr>
    </w:p>
    <w:p w14:paraId="0D338676" w14:textId="77777777" w:rsidR="002D3F6F" w:rsidRDefault="0070399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CLIENTES</w:t>
      </w:r>
    </w:p>
    <w:p w14:paraId="0CBA16CA" w14:textId="77777777" w:rsidR="002D3F6F" w:rsidRDefault="002D3F6F">
      <w:pPr>
        <w:rPr>
          <w:rFonts w:ascii="Calibri" w:eastAsia="Calibri" w:hAnsi="Calibri" w:cs="Calibri"/>
          <w:color w:val="000000"/>
        </w:rPr>
      </w:pPr>
    </w:p>
    <w:tbl>
      <w:tblPr>
        <w:tblStyle w:val="a0"/>
        <w:tblW w:w="9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61"/>
        <w:gridCol w:w="20"/>
        <w:gridCol w:w="6500"/>
      </w:tblGrid>
      <w:tr w:rsidR="002D3F6F" w:rsidRPr="008B27F8" w14:paraId="274BEC91" w14:textId="77777777">
        <w:trPr>
          <w:trHeight w:val="240"/>
        </w:trPr>
        <w:tc>
          <w:tcPr>
            <w:tcW w:w="9781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000000"/>
              <w:right w:val="single" w:sz="4" w:space="0" w:color="4472C4"/>
            </w:tcBorders>
            <w:shd w:val="clear" w:color="auto" w:fill="44546A"/>
            <w:vAlign w:val="center"/>
          </w:tcPr>
          <w:p w14:paraId="5A090684" w14:textId="77777777" w:rsidR="002D3F6F" w:rsidRPr="008B27F8" w:rsidRDefault="00703990">
            <w:pPr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 w:rsidRPr="008B27F8">
              <w:rPr>
                <w:rFonts w:ascii="Arial Narrow" w:eastAsia="Arial Narrow" w:hAnsi="Arial Narrow" w:cs="Arial Narrow"/>
                <w:b/>
                <w:color w:val="FFFFFF"/>
              </w:rPr>
              <w:t xml:space="preserve">Clientes Internos </w:t>
            </w:r>
          </w:p>
        </w:tc>
      </w:tr>
      <w:tr w:rsidR="002D3F6F" w:rsidRPr="008B27F8" w14:paraId="0FC8306E" w14:textId="77777777">
        <w:trPr>
          <w:trHeight w:val="260"/>
        </w:trPr>
        <w:tc>
          <w:tcPr>
            <w:tcW w:w="3281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6BF3EC2" w14:textId="77777777" w:rsidR="002D3F6F" w:rsidRPr="008B27F8" w:rsidRDefault="00703990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b/>
                <w:color w:val="000000"/>
              </w:rPr>
              <w:t>Cliente</w:t>
            </w:r>
          </w:p>
        </w:tc>
        <w:tc>
          <w:tcPr>
            <w:tcW w:w="6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11D76847" w14:textId="77777777" w:rsidR="002D3F6F" w:rsidRPr="008B27F8" w:rsidRDefault="00703990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b/>
                <w:color w:val="000000"/>
              </w:rPr>
              <w:t>Objetivo</w:t>
            </w:r>
          </w:p>
        </w:tc>
      </w:tr>
      <w:tr w:rsidR="002D3F6F" w:rsidRPr="008B27F8" w14:paraId="72A67E61" w14:textId="77777777">
        <w:trPr>
          <w:trHeight w:val="620"/>
        </w:trPr>
        <w:tc>
          <w:tcPr>
            <w:tcW w:w="3281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DF6AE20" w14:textId="77777777" w:rsidR="002D3F6F" w:rsidRPr="008B27F8" w:rsidRDefault="00703990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color w:val="000000"/>
              </w:rPr>
              <w:t>Supervisor/a de fiscalización</w:t>
            </w:r>
          </w:p>
        </w:tc>
        <w:tc>
          <w:tcPr>
            <w:tcW w:w="65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B82C403" w14:textId="77777777" w:rsidR="002D3F6F" w:rsidRPr="008B27F8" w:rsidRDefault="00703990" w:rsidP="00F266A0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color w:val="000000"/>
              </w:rPr>
              <w:t>Entregar report</w:t>
            </w:r>
            <w:r w:rsidR="00F266A0" w:rsidRPr="008B27F8">
              <w:rPr>
                <w:rFonts w:ascii="Arial Narrow" w:eastAsia="Arial Narrow" w:hAnsi="Arial Narrow" w:cs="Arial Narrow"/>
                <w:color w:val="000000"/>
              </w:rPr>
              <w:t>es</w:t>
            </w:r>
            <w:r w:rsidRPr="008B27F8">
              <w:rPr>
                <w:rFonts w:ascii="Arial Narrow" w:eastAsia="Arial Narrow" w:hAnsi="Arial Narrow" w:cs="Arial Narrow"/>
                <w:color w:val="000000"/>
              </w:rPr>
              <w:t xml:space="preserve"> de las acciones de fiscalización que les han sido encomendadas, en función de la información que se requiere levantar por parte del SERNAC, ante potenciales </w:t>
            </w:r>
            <w:r w:rsidRPr="008B27F8">
              <w:rPr>
                <w:rFonts w:ascii="Arial Narrow" w:eastAsia="Arial Narrow" w:hAnsi="Arial Narrow" w:cs="Arial Narrow"/>
              </w:rPr>
              <w:t>incumplimientos a la normativa de consumo.</w:t>
            </w:r>
          </w:p>
        </w:tc>
      </w:tr>
      <w:tr w:rsidR="002D3F6F" w:rsidRPr="008B27F8" w14:paraId="79F76D75" w14:textId="77777777">
        <w:trPr>
          <w:trHeight w:val="300"/>
        </w:trPr>
        <w:tc>
          <w:tcPr>
            <w:tcW w:w="9781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000000"/>
              <w:right w:val="single" w:sz="8" w:space="0" w:color="4472C4"/>
            </w:tcBorders>
            <w:shd w:val="clear" w:color="auto" w:fill="44546A"/>
            <w:vAlign w:val="center"/>
          </w:tcPr>
          <w:p w14:paraId="784B4087" w14:textId="77777777" w:rsidR="002D3F6F" w:rsidRPr="008B27F8" w:rsidRDefault="00703990">
            <w:pPr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 w:rsidRPr="008B27F8">
              <w:rPr>
                <w:rFonts w:ascii="Arial Narrow" w:eastAsia="Arial Narrow" w:hAnsi="Arial Narrow" w:cs="Arial Narrow"/>
                <w:b/>
                <w:color w:val="FFFFFF"/>
              </w:rPr>
              <w:t>Clientes Externo</w:t>
            </w:r>
          </w:p>
        </w:tc>
      </w:tr>
      <w:tr w:rsidR="002D3F6F" w:rsidRPr="008B27F8" w14:paraId="28A88049" w14:textId="77777777">
        <w:trPr>
          <w:trHeight w:val="220"/>
        </w:trPr>
        <w:tc>
          <w:tcPr>
            <w:tcW w:w="326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242F096E" w14:textId="77777777" w:rsidR="002D3F6F" w:rsidRPr="008B27F8" w:rsidRDefault="0070399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b/>
                <w:color w:val="000000"/>
              </w:rPr>
              <w:t>Cliente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3B899867" w14:textId="77777777" w:rsidR="002D3F6F" w:rsidRPr="008B27F8" w:rsidRDefault="0070399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b/>
                <w:color w:val="000000"/>
              </w:rPr>
              <w:t>Objetivo</w:t>
            </w:r>
          </w:p>
        </w:tc>
      </w:tr>
      <w:tr w:rsidR="002D3F6F" w:rsidRPr="008B27F8" w14:paraId="3CF93F41" w14:textId="77777777">
        <w:trPr>
          <w:trHeight w:val="260"/>
        </w:trPr>
        <w:tc>
          <w:tcPr>
            <w:tcW w:w="326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634E3454" w14:textId="77777777" w:rsidR="002D3F6F" w:rsidRPr="008B27F8" w:rsidRDefault="00703990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color w:val="000000"/>
              </w:rPr>
              <w:t>Fiscalizados (proveedores)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vAlign w:val="center"/>
          </w:tcPr>
          <w:p w14:paraId="4A3A631D" w14:textId="77777777" w:rsidR="002D3F6F" w:rsidRPr="008B27F8" w:rsidRDefault="00703990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color w:val="000000"/>
              </w:rPr>
              <w:t>Entregar toda la información necesaria del objetivo, derechos y deberes de la acción fiscalizadora. El fiscalizado, debe conocer los antecedentes del porqué es sujeto de la acción fiscalizadora (de acuerdo a los protocolos definidos para ello).</w:t>
            </w:r>
          </w:p>
        </w:tc>
      </w:tr>
    </w:tbl>
    <w:p w14:paraId="40FC73C9" w14:textId="3EB45D66" w:rsidR="002D3F6F" w:rsidRDefault="002D3F6F">
      <w:pPr>
        <w:rPr>
          <w:rFonts w:ascii="Calibri" w:eastAsia="Calibri" w:hAnsi="Calibri" w:cs="Calibri"/>
          <w:color w:val="000000"/>
        </w:rPr>
      </w:pPr>
    </w:p>
    <w:p w14:paraId="2FF2B153" w14:textId="77777777" w:rsidR="002D3F6F" w:rsidRDefault="0070399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SUPERVISIÓN SOBRE PERSONAS</w:t>
      </w:r>
    </w:p>
    <w:p w14:paraId="0C8985B0" w14:textId="77777777" w:rsidR="002D3F6F" w:rsidRDefault="002D3F6F"/>
    <w:p w14:paraId="12DA5DD3" w14:textId="77777777" w:rsidR="002D3F6F" w:rsidRDefault="00703990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 aplica.</w:t>
      </w:r>
    </w:p>
    <w:p w14:paraId="5E4E138F" w14:textId="6A1B11F4" w:rsidR="002D3F6F" w:rsidRDefault="002D3F6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4513FB8" w14:textId="77777777" w:rsidR="002D3F6F" w:rsidRDefault="0070399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FORMACIÓN</w:t>
      </w:r>
    </w:p>
    <w:p w14:paraId="6C066FD3" w14:textId="77777777" w:rsidR="002D3F6F" w:rsidRDefault="002D3F6F">
      <w:pPr>
        <w:rPr>
          <w:rFonts w:ascii="Calibri" w:eastAsia="Calibri" w:hAnsi="Calibri" w:cs="Calibri"/>
        </w:rPr>
      </w:pPr>
    </w:p>
    <w:tbl>
      <w:tblPr>
        <w:tblStyle w:val="a1"/>
        <w:tblW w:w="9322" w:type="dxa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2D3F6F" w:rsidRPr="008B27F8" w14:paraId="48AFC8E0" w14:textId="77777777">
        <w:trPr>
          <w:trHeight w:val="4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4DFCE6C4" w14:textId="77777777" w:rsidR="002D3F6F" w:rsidRPr="008B27F8" w:rsidRDefault="00703990">
            <w:pPr>
              <w:spacing w:before="120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8B27F8">
              <w:rPr>
                <w:rFonts w:ascii="Arial Narrow" w:eastAsia="Arial Narrow" w:hAnsi="Arial Narrow" w:cs="Arial Narrow"/>
                <w:b/>
                <w:color w:val="FFFFFF"/>
              </w:rPr>
              <w:t>ESTUDIOS FORMALES</w:t>
            </w:r>
            <w:r w:rsidRPr="008B27F8">
              <w:rPr>
                <w:rFonts w:ascii="Arial Narrow" w:eastAsia="Arial Narrow" w:hAnsi="Arial Narrow" w:cs="Arial Narrow"/>
                <w:color w:val="FFFFFF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33358B3F" w14:textId="55770A64" w:rsidR="00D3419E" w:rsidRPr="004522FD" w:rsidRDefault="00673E30" w:rsidP="0037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4522FD">
              <w:rPr>
                <w:rFonts w:ascii="Arial Narrow" w:eastAsia="Arial Narrow" w:hAnsi="Arial Narrow" w:cs="Arial Narrow"/>
                <w:b/>
                <w:color w:val="000000"/>
              </w:rPr>
              <w:t>Excluyente, cumplir a</w:t>
            </w:r>
            <w:r w:rsidR="00D3419E" w:rsidRPr="004522FD">
              <w:rPr>
                <w:rFonts w:ascii="Arial Narrow" w:eastAsia="Arial Narrow" w:hAnsi="Arial Narrow" w:cs="Arial Narrow"/>
                <w:b/>
                <w:color w:val="000000"/>
              </w:rPr>
              <w:t>lternativamente</w:t>
            </w:r>
            <w:r w:rsidRPr="004522FD">
              <w:rPr>
                <w:rFonts w:ascii="Arial Narrow" w:eastAsia="Arial Narrow" w:hAnsi="Arial Narrow" w:cs="Arial Narrow"/>
                <w:b/>
                <w:color w:val="000000"/>
              </w:rPr>
              <w:t xml:space="preserve"> con al menos uno de los puntos</w:t>
            </w:r>
            <w:r w:rsidR="00D3419E" w:rsidRPr="004522FD"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14:paraId="29D352D6" w14:textId="53E72256" w:rsidR="002D3F6F" w:rsidRPr="008B27F8" w:rsidRDefault="00673E30" w:rsidP="0037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a)</w:t>
            </w:r>
            <w:r w:rsidR="0037238E" w:rsidRPr="008B27F8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703990" w:rsidRPr="008B27F8">
              <w:rPr>
                <w:rFonts w:ascii="Arial Narrow" w:eastAsia="Arial Narrow" w:hAnsi="Arial Narrow" w:cs="Arial Narrow"/>
                <w:color w:val="000000"/>
              </w:rPr>
              <w:t>Título profesi</w:t>
            </w:r>
            <w:r w:rsidR="0037238E" w:rsidRPr="008B27F8">
              <w:rPr>
                <w:rFonts w:ascii="Arial Narrow" w:eastAsia="Arial Narrow" w:hAnsi="Arial Narrow" w:cs="Arial Narrow"/>
                <w:color w:val="000000"/>
              </w:rPr>
              <w:t xml:space="preserve">onal de a lo menos 8 semestres, </w:t>
            </w:r>
            <w:r w:rsidR="00703990" w:rsidRPr="008B27F8">
              <w:rPr>
                <w:rFonts w:ascii="Arial Narrow" w:eastAsia="Arial Narrow" w:hAnsi="Arial Narrow" w:cs="Arial Narrow"/>
                <w:color w:val="000000"/>
              </w:rPr>
              <w:t xml:space="preserve">otorgado por una Universidad o Instituto Profesional del Estado o validados en Chile de acuerdo a la legislación vigente. </w:t>
            </w:r>
          </w:p>
          <w:p w14:paraId="7A2DC371" w14:textId="3D191F50" w:rsidR="0037238E" w:rsidRPr="008B27F8" w:rsidRDefault="00673E30" w:rsidP="00372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b)</w:t>
            </w:r>
            <w:r w:rsidR="0037238E" w:rsidRPr="008B27F8">
              <w:rPr>
                <w:rFonts w:ascii="Arial Narrow" w:eastAsia="Arial Narrow" w:hAnsi="Arial Narrow" w:cs="Arial Narrow"/>
                <w:color w:val="000000"/>
              </w:rPr>
              <w:t xml:space="preserve"> Título Técnico de Nivel Superior otorgado por un establecimiento de Educación Superior del Estado o reconocido por este. </w:t>
            </w:r>
          </w:p>
        </w:tc>
      </w:tr>
      <w:tr w:rsidR="002D3F6F" w:rsidRPr="008B27F8" w14:paraId="54A3F4A2" w14:textId="77777777">
        <w:trPr>
          <w:trHeight w:val="4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1ABA18E9" w14:textId="77777777" w:rsidR="002D3F6F" w:rsidRPr="008B27F8" w:rsidRDefault="00703990">
            <w:pPr>
              <w:spacing w:before="120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8B27F8">
              <w:rPr>
                <w:rFonts w:ascii="Arial Narrow" w:eastAsia="Arial Narrow" w:hAnsi="Arial Narrow" w:cs="Arial Narrow"/>
                <w:b/>
                <w:color w:val="FFFFFF"/>
              </w:rPr>
              <w:lastRenderedPageBreak/>
              <w:t>FORMACIÓN COMPLEMENTARIA</w:t>
            </w: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52D12D9D" w14:textId="77777777" w:rsidR="002D3F6F" w:rsidRPr="004522FD" w:rsidRDefault="00673E30" w:rsidP="00E5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4522FD">
              <w:rPr>
                <w:rFonts w:ascii="Arial Narrow" w:eastAsia="Arial Narrow" w:hAnsi="Arial Narrow" w:cs="Arial Narrow"/>
                <w:b/>
                <w:color w:val="000000"/>
              </w:rPr>
              <w:t xml:space="preserve">Deseable: </w:t>
            </w:r>
          </w:p>
          <w:p w14:paraId="34C069B4" w14:textId="50A4F524" w:rsidR="00673E30" w:rsidRPr="008B27F8" w:rsidRDefault="00673E30" w:rsidP="00E56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Curso, Diplomado 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Postitulo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, en Ley de Protección</w:t>
            </w:r>
            <w:r w:rsidR="004522FD">
              <w:rPr>
                <w:rFonts w:ascii="Arial Narrow" w:eastAsia="Arial Narrow" w:hAnsi="Arial Narrow" w:cs="Arial Narrow"/>
                <w:color w:val="000000"/>
              </w:rPr>
              <w:t xml:space="preserve"> a los Derechos del Consumidor. </w:t>
            </w:r>
          </w:p>
        </w:tc>
      </w:tr>
      <w:tr w:rsidR="002D3F6F" w:rsidRPr="008B27F8" w14:paraId="6EEB6BBD" w14:textId="77777777">
        <w:trPr>
          <w:trHeight w:val="420"/>
        </w:trPr>
        <w:tc>
          <w:tcPr>
            <w:tcW w:w="33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44546A"/>
          </w:tcPr>
          <w:p w14:paraId="30ECC750" w14:textId="77777777" w:rsidR="002D3F6F" w:rsidRPr="008B27F8" w:rsidRDefault="002D3F6F">
            <w:pPr>
              <w:jc w:val="both"/>
              <w:rPr>
                <w:rFonts w:ascii="Arial Narrow" w:eastAsia="Arial Narrow" w:hAnsi="Arial Narrow" w:cs="Arial Narrow"/>
                <w:color w:val="FFFFFF"/>
              </w:rPr>
            </w:pPr>
          </w:p>
          <w:p w14:paraId="06A72773" w14:textId="77777777" w:rsidR="002D3F6F" w:rsidRPr="008B27F8" w:rsidRDefault="00703990">
            <w:pPr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8B27F8">
              <w:rPr>
                <w:rFonts w:ascii="Arial Narrow" w:eastAsia="Arial Narrow" w:hAnsi="Arial Narrow" w:cs="Arial Narrow"/>
                <w:b/>
                <w:color w:val="FFFFFF"/>
              </w:rPr>
              <w:t>EXPERIENCIA MÍNIMA</w:t>
            </w:r>
            <w:r w:rsidRPr="008B27F8">
              <w:rPr>
                <w:rFonts w:ascii="Arial Narrow" w:eastAsia="Arial Narrow" w:hAnsi="Arial Narrow" w:cs="Arial Narrow"/>
                <w:color w:val="FFFFFF"/>
              </w:rPr>
              <w:t xml:space="preserve">: </w:t>
            </w:r>
          </w:p>
        </w:tc>
        <w:tc>
          <w:tcPr>
            <w:tcW w:w="5953" w:type="dxa"/>
            <w:tcBorders>
              <w:top w:val="single" w:sz="4" w:space="0" w:color="5B9BD5"/>
              <w:bottom w:val="single" w:sz="4" w:space="0" w:color="5B9BD5"/>
            </w:tcBorders>
          </w:tcPr>
          <w:p w14:paraId="55A12305" w14:textId="3C5F6FBD" w:rsidR="002D3F6F" w:rsidRPr="008B27F8" w:rsidRDefault="00703990" w:rsidP="00413A6D">
            <w:pPr>
              <w:jc w:val="both"/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</w:pPr>
            <w:r w:rsidRPr="008B27F8"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 xml:space="preserve">Excluyente: son requisitos </w:t>
            </w:r>
            <w:r w:rsidR="00D3419E" w:rsidRPr="008B27F8"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>legales (DFL N°2/2019)</w:t>
            </w:r>
            <w:r w:rsidRPr="008B27F8"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 xml:space="preserve">: </w:t>
            </w:r>
            <w:r w:rsidR="00D3419E" w:rsidRPr="008B27F8"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t xml:space="preserve"> </w:t>
            </w:r>
          </w:p>
          <w:p w14:paraId="549FBFBA" w14:textId="0B0B1EB3" w:rsidR="00D3419E" w:rsidRPr="004522FD" w:rsidRDefault="00D3419E" w:rsidP="004522FD">
            <w:pP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color w:val="000000"/>
              </w:rPr>
              <w:t>Alternativamente:</w:t>
            </w:r>
          </w:p>
          <w:p w14:paraId="21C95228" w14:textId="5D9AF98A" w:rsidR="002D3F6F" w:rsidRPr="008B27F8" w:rsidRDefault="003723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32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color w:val="000000"/>
              </w:rPr>
              <w:t xml:space="preserve">Profesionales: </w:t>
            </w:r>
            <w:r w:rsidR="002B7A1F" w:rsidRPr="008B27F8">
              <w:rPr>
                <w:rFonts w:ascii="Arial Narrow" w:eastAsia="Arial Narrow" w:hAnsi="Arial Narrow" w:cs="Arial Narrow"/>
                <w:color w:val="000000"/>
              </w:rPr>
              <w:t>Al menos 3</w:t>
            </w:r>
            <w:r w:rsidR="00703990" w:rsidRPr="008B27F8">
              <w:rPr>
                <w:rFonts w:ascii="Arial Narrow" w:eastAsia="Arial Narrow" w:hAnsi="Arial Narrow" w:cs="Arial Narrow"/>
                <w:color w:val="000000"/>
              </w:rPr>
              <w:t xml:space="preserve"> años de experiencia laboral desde la fecha de titulación.</w:t>
            </w:r>
          </w:p>
          <w:p w14:paraId="0BA7B8BC" w14:textId="77777777" w:rsidR="002D3F6F" w:rsidRDefault="002B7A1F" w:rsidP="004522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32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8B27F8">
              <w:rPr>
                <w:rFonts w:ascii="Arial Narrow" w:eastAsia="Arial Narrow" w:hAnsi="Arial Narrow" w:cs="Arial Narrow"/>
                <w:color w:val="000000"/>
              </w:rPr>
              <w:t>Técnico: Al menos 5 años de experiencia laboral desde la fecha de titulación.</w:t>
            </w:r>
          </w:p>
          <w:p w14:paraId="70E382E9" w14:textId="77777777" w:rsidR="00FF0085" w:rsidRDefault="00FF0085" w:rsidP="00FF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FF0085">
              <w:rPr>
                <w:rFonts w:ascii="Arial Narrow" w:eastAsia="Arial Narrow" w:hAnsi="Arial Narrow" w:cs="Arial Narrow"/>
                <w:b/>
                <w:color w:val="000000"/>
              </w:rPr>
              <w:t xml:space="preserve">Deseable: </w:t>
            </w:r>
          </w:p>
          <w:p w14:paraId="1E243AAB" w14:textId="767E8866" w:rsidR="00FF0085" w:rsidRPr="00FF0085" w:rsidRDefault="00FF0085" w:rsidP="00FF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FF0085">
              <w:rPr>
                <w:rFonts w:ascii="Arial Narrow" w:eastAsia="Arial Narrow" w:hAnsi="Arial Narrow" w:cs="Arial Narrow"/>
                <w:color w:val="000000"/>
              </w:rPr>
              <w:t xml:space="preserve">Experiencia en procesos de fiscalización en instituciones públicas. </w:t>
            </w:r>
          </w:p>
        </w:tc>
      </w:tr>
      <w:tr w:rsidR="002D3F6F" w:rsidRPr="008B27F8" w14:paraId="03A4CDFB" w14:textId="77777777">
        <w:trPr>
          <w:trHeight w:val="480"/>
        </w:trPr>
        <w:tc>
          <w:tcPr>
            <w:tcW w:w="336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44546A"/>
          </w:tcPr>
          <w:p w14:paraId="589125A6" w14:textId="77777777" w:rsidR="002D3F6F" w:rsidRPr="008B27F8" w:rsidRDefault="00703990">
            <w:pPr>
              <w:spacing w:before="120"/>
              <w:jc w:val="both"/>
              <w:rPr>
                <w:rFonts w:ascii="Arial Narrow" w:eastAsia="Arial Narrow" w:hAnsi="Arial Narrow" w:cs="Arial Narrow"/>
                <w:color w:val="FFFFFF"/>
              </w:rPr>
            </w:pPr>
            <w:r w:rsidRPr="008B27F8">
              <w:rPr>
                <w:rFonts w:ascii="Arial Narrow" w:eastAsia="Arial Narrow" w:hAnsi="Arial Narrow" w:cs="Arial Narrow"/>
                <w:b/>
                <w:color w:val="FFFFFF"/>
              </w:rPr>
              <w:t>ENTRENAMIENTO ESPERADO</w:t>
            </w:r>
            <w:r w:rsidRPr="008B27F8">
              <w:rPr>
                <w:rFonts w:ascii="Arial Narrow" w:eastAsia="Arial Narrow" w:hAnsi="Arial Narrow" w:cs="Arial Narrow"/>
                <w:color w:val="FFFFFF"/>
              </w:rPr>
              <w:t xml:space="preserve">:  </w:t>
            </w:r>
          </w:p>
        </w:tc>
        <w:tc>
          <w:tcPr>
            <w:tcW w:w="5953" w:type="dxa"/>
          </w:tcPr>
          <w:p w14:paraId="7688166A" w14:textId="5DD0E3C8" w:rsidR="004522FD" w:rsidRDefault="004522FD" w:rsidP="00673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 w:rsidRPr="008B27F8">
              <w:rPr>
                <w:rFonts w:ascii="Arial Narrow" w:eastAsia="Arial Narrow" w:hAnsi="Arial Narrow" w:cs="Arial Narrow"/>
              </w:rPr>
              <w:t>Conocimientos de la Ley 19.496 y 21.081, que establecen normas sobre protección de los derechos de los consumidores.</w:t>
            </w:r>
          </w:p>
          <w:p w14:paraId="2DD245C4" w14:textId="44E3E9AB" w:rsidR="00673E30" w:rsidRPr="004522FD" w:rsidRDefault="004522FD" w:rsidP="00673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Conocimiento de los</w:t>
            </w:r>
            <w:r w:rsidR="00673E30" w:rsidRPr="004522FD">
              <w:rPr>
                <w:rFonts w:ascii="Arial Narrow" w:eastAsia="Arial Narrow" w:hAnsi="Arial Narrow" w:cs="Arial Narrow"/>
              </w:rPr>
              <w:t xml:space="preserve"> procesos fiscalizadores </w:t>
            </w:r>
            <w:r>
              <w:rPr>
                <w:rFonts w:ascii="Arial Narrow" w:eastAsia="Arial Narrow" w:hAnsi="Arial Narrow" w:cs="Arial Narrow"/>
              </w:rPr>
              <w:t>de</w:t>
            </w:r>
            <w:r w:rsidR="00673E30" w:rsidRPr="004522FD">
              <w:rPr>
                <w:rFonts w:ascii="Arial Narrow" w:eastAsia="Arial Narrow" w:hAnsi="Arial Narrow" w:cs="Arial Narrow"/>
              </w:rPr>
              <w:t xml:space="preserve"> otras instituciones públicas.</w:t>
            </w:r>
          </w:p>
          <w:p w14:paraId="76CB38E1" w14:textId="2792EB57" w:rsidR="00673E30" w:rsidRPr="004522FD" w:rsidRDefault="004522FD" w:rsidP="00673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Conocimiento de las normativas asociadas a la</w:t>
            </w:r>
            <w:r w:rsidR="00673E30" w:rsidRPr="004522FD">
              <w:rPr>
                <w:rFonts w:ascii="Arial Narrow" w:eastAsia="Arial Narrow" w:hAnsi="Arial Narrow" w:cs="Arial Narrow"/>
              </w:rPr>
              <w:t xml:space="preserve"> Administración Pública.</w:t>
            </w:r>
          </w:p>
          <w:p w14:paraId="73BFAF96" w14:textId="6D521748" w:rsidR="00673E30" w:rsidRPr="004522FD" w:rsidRDefault="00673E30" w:rsidP="00673E30">
            <w:pPr>
              <w:jc w:val="both"/>
              <w:rPr>
                <w:rFonts w:ascii="Arial Narrow" w:eastAsia="Arial Narrow" w:hAnsi="Arial Narrow" w:cs="Arial Narrow"/>
              </w:rPr>
            </w:pPr>
            <w:r w:rsidRPr="004522FD">
              <w:rPr>
                <w:rFonts w:ascii="Arial Narrow" w:eastAsia="Arial Narrow" w:hAnsi="Arial Narrow" w:cs="Arial Narrow"/>
              </w:rPr>
              <w:t>Conocimientos en temáticas normativas de la protección de los derechos del consumidor.</w:t>
            </w:r>
          </w:p>
          <w:p w14:paraId="535E3209" w14:textId="0C780760" w:rsidR="002D3F6F" w:rsidRPr="008B27F8" w:rsidRDefault="00703990">
            <w:pPr>
              <w:jc w:val="both"/>
              <w:rPr>
                <w:rFonts w:ascii="Arial Narrow" w:eastAsia="Arial Narrow" w:hAnsi="Arial Narrow" w:cs="Arial Narrow"/>
              </w:rPr>
            </w:pPr>
            <w:r w:rsidRPr="008B27F8">
              <w:rPr>
                <w:rFonts w:ascii="Arial Narrow" w:eastAsia="Arial Narrow" w:hAnsi="Arial Narrow" w:cs="Arial Narrow"/>
              </w:rPr>
              <w:t>Ms Office medio</w:t>
            </w:r>
          </w:p>
          <w:p w14:paraId="5FB27037" w14:textId="77777777" w:rsidR="002D3F6F" w:rsidRPr="008B27F8" w:rsidRDefault="00703990">
            <w:pPr>
              <w:jc w:val="both"/>
              <w:rPr>
                <w:rFonts w:ascii="Arial Narrow" w:eastAsia="Arial Narrow" w:hAnsi="Arial Narrow" w:cs="Arial Narrow"/>
              </w:rPr>
            </w:pPr>
            <w:r w:rsidRPr="008B27F8">
              <w:rPr>
                <w:rFonts w:ascii="Arial Narrow" w:eastAsia="Arial Narrow" w:hAnsi="Arial Narrow" w:cs="Arial Narrow"/>
              </w:rPr>
              <w:t>Manejo computacional medio para la gestión de la información</w:t>
            </w:r>
          </w:p>
          <w:p w14:paraId="5B87CBDD" w14:textId="77777777" w:rsidR="002D3F6F" w:rsidRPr="008B27F8" w:rsidRDefault="00703990">
            <w:pPr>
              <w:jc w:val="both"/>
              <w:rPr>
                <w:rFonts w:ascii="Arial Narrow" w:eastAsia="Arial Narrow" w:hAnsi="Arial Narrow" w:cs="Arial Narrow"/>
              </w:rPr>
            </w:pPr>
            <w:r w:rsidRPr="008B27F8">
              <w:rPr>
                <w:rFonts w:ascii="Arial Narrow" w:eastAsia="Arial Narrow" w:hAnsi="Arial Narrow" w:cs="Arial Narrow"/>
              </w:rPr>
              <w:t>Habilidades blandas, manejo de situaciones complejas o de conflicto, control del estrés.</w:t>
            </w:r>
          </w:p>
        </w:tc>
      </w:tr>
    </w:tbl>
    <w:p w14:paraId="647ED0DA" w14:textId="77777777" w:rsidR="002D3F6F" w:rsidRDefault="002D3F6F">
      <w:pPr>
        <w:rPr>
          <w:rFonts w:ascii="Calibri" w:eastAsia="Calibri" w:hAnsi="Calibri" w:cs="Calibri"/>
        </w:rPr>
      </w:pPr>
    </w:p>
    <w:p w14:paraId="701F1DA6" w14:textId="77777777" w:rsidR="002D3F6F" w:rsidRDefault="0070399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COMPETENCIAS REQUERIDAS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.</w:t>
      </w:r>
    </w:p>
    <w:p w14:paraId="74C15D11" w14:textId="77777777" w:rsidR="002D3F6F" w:rsidRDefault="002D3F6F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2"/>
        <w:tblW w:w="86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1559"/>
        <w:gridCol w:w="2014"/>
      </w:tblGrid>
      <w:tr w:rsidR="002D3F6F" w14:paraId="0A35D2AD" w14:textId="77777777" w:rsidTr="0014448B">
        <w:trPr>
          <w:jc w:val="center"/>
        </w:trPr>
        <w:tc>
          <w:tcPr>
            <w:tcW w:w="5075" w:type="dxa"/>
            <w:shd w:val="clear" w:color="auto" w:fill="44546A"/>
          </w:tcPr>
          <w:p w14:paraId="391C4771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Transversales</w:t>
            </w:r>
          </w:p>
        </w:tc>
        <w:tc>
          <w:tcPr>
            <w:tcW w:w="1559" w:type="dxa"/>
            <w:shd w:val="clear" w:color="auto" w:fill="44546A"/>
          </w:tcPr>
          <w:p w14:paraId="0CED940B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Profesional</w:t>
            </w:r>
          </w:p>
        </w:tc>
        <w:tc>
          <w:tcPr>
            <w:tcW w:w="2014" w:type="dxa"/>
            <w:shd w:val="clear" w:color="auto" w:fill="44546A"/>
          </w:tcPr>
          <w:p w14:paraId="1155233F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Nivel de Desarrollo</w:t>
            </w:r>
          </w:p>
        </w:tc>
      </w:tr>
      <w:tr w:rsidR="002D3F6F" w14:paraId="72CD39D1" w14:textId="77777777" w:rsidTr="0014448B">
        <w:trPr>
          <w:trHeight w:val="380"/>
          <w:jc w:val="center"/>
        </w:trPr>
        <w:tc>
          <w:tcPr>
            <w:tcW w:w="5075" w:type="dxa"/>
          </w:tcPr>
          <w:p w14:paraId="4DDFDF75" w14:textId="77777777" w:rsidR="002D3F6F" w:rsidRDefault="0070399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CT-01  Compromiso con la organización</w:t>
            </w:r>
          </w:p>
        </w:tc>
        <w:tc>
          <w:tcPr>
            <w:tcW w:w="1559" w:type="dxa"/>
            <w:vAlign w:val="center"/>
          </w:tcPr>
          <w:p w14:paraId="208C7694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/>
              </w:rPr>
              <w:drawing>
                <wp:inline distT="0" distB="0" distL="114300" distR="114300" wp14:anchorId="65C85FC3" wp14:editId="530E9E72">
                  <wp:extent cx="328295" cy="264795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47ADD4E5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2D3F6F" w14:paraId="23C9E526" w14:textId="77777777" w:rsidTr="0014448B">
        <w:trPr>
          <w:jc w:val="center"/>
        </w:trPr>
        <w:tc>
          <w:tcPr>
            <w:tcW w:w="5075" w:type="dxa"/>
          </w:tcPr>
          <w:p w14:paraId="463004F5" w14:textId="77777777" w:rsidR="002D3F6F" w:rsidRDefault="0070399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CT-02 Orientación a la Excelencia</w:t>
            </w:r>
          </w:p>
        </w:tc>
        <w:tc>
          <w:tcPr>
            <w:tcW w:w="1559" w:type="dxa"/>
            <w:vAlign w:val="center"/>
          </w:tcPr>
          <w:p w14:paraId="3B3AF290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noProof/>
                <w:lang w:val="es-CL"/>
              </w:rPr>
              <w:drawing>
                <wp:inline distT="0" distB="0" distL="114300" distR="114300" wp14:anchorId="72E156C0" wp14:editId="49C9EDB3">
                  <wp:extent cx="328295" cy="264795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5F7843B2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F6F" w14:paraId="3CF6DBA7" w14:textId="77777777" w:rsidTr="0014448B">
        <w:trPr>
          <w:jc w:val="center"/>
        </w:trPr>
        <w:tc>
          <w:tcPr>
            <w:tcW w:w="5075" w:type="dxa"/>
          </w:tcPr>
          <w:p w14:paraId="1368A259" w14:textId="77777777" w:rsidR="002D3F6F" w:rsidRDefault="0070399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CT-03 Trabajo de Equipo</w:t>
            </w:r>
          </w:p>
        </w:tc>
        <w:tc>
          <w:tcPr>
            <w:tcW w:w="1559" w:type="dxa"/>
            <w:vAlign w:val="center"/>
          </w:tcPr>
          <w:p w14:paraId="3028E502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62B0BFDF" wp14:editId="31BDB1AB">
                  <wp:extent cx="328295" cy="264795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2BE64BCE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F6F" w14:paraId="01BE0E61" w14:textId="77777777" w:rsidTr="0014448B">
        <w:trPr>
          <w:jc w:val="center"/>
        </w:trPr>
        <w:tc>
          <w:tcPr>
            <w:tcW w:w="5075" w:type="dxa"/>
          </w:tcPr>
          <w:p w14:paraId="655569E3" w14:textId="77777777" w:rsidR="002D3F6F" w:rsidRDefault="0070399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CT-04 Comunicación efectiva</w:t>
            </w:r>
          </w:p>
          <w:p w14:paraId="18CC099A" w14:textId="77777777" w:rsidR="002D3F6F" w:rsidRDefault="002D3F6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6990E24" w14:textId="77777777" w:rsidR="002D3F6F" w:rsidRDefault="002D3F6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8C079EF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5555B6ED" wp14:editId="545778B7">
                  <wp:extent cx="328295" cy="264795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2B128D28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2D3F6F" w14:paraId="432E87CB" w14:textId="77777777" w:rsidTr="0014448B">
        <w:trPr>
          <w:jc w:val="center"/>
        </w:trPr>
        <w:tc>
          <w:tcPr>
            <w:tcW w:w="5075" w:type="dxa"/>
          </w:tcPr>
          <w:p w14:paraId="733A405B" w14:textId="77777777" w:rsidR="002D3F6F" w:rsidRDefault="0070399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CT-05 Adaptación al cambio</w:t>
            </w:r>
          </w:p>
        </w:tc>
        <w:tc>
          <w:tcPr>
            <w:tcW w:w="1559" w:type="dxa"/>
            <w:vAlign w:val="center"/>
          </w:tcPr>
          <w:p w14:paraId="1CC3C7D8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3ABEDD6C" wp14:editId="47414303">
                  <wp:extent cx="328295" cy="264795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1DD6595A" w14:textId="7762D85E" w:rsidR="002D3F6F" w:rsidRDefault="00500DEE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2D3F6F" w14:paraId="4F1CB477" w14:textId="77777777" w:rsidTr="0014448B">
        <w:trPr>
          <w:jc w:val="center"/>
        </w:trPr>
        <w:tc>
          <w:tcPr>
            <w:tcW w:w="5075" w:type="dxa"/>
          </w:tcPr>
          <w:p w14:paraId="6B1C5621" w14:textId="77777777" w:rsidR="002D3F6F" w:rsidRDefault="0070399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CT-06 Orientación al cliente</w:t>
            </w:r>
          </w:p>
          <w:p w14:paraId="39211298" w14:textId="77777777" w:rsidR="002D3F6F" w:rsidRDefault="002D3F6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D32C8E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2DB4AE92" wp14:editId="0799E0C6">
                  <wp:extent cx="328295" cy="264795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74612D88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F6F" w14:paraId="6B24C000" w14:textId="77777777" w:rsidTr="0014448B">
        <w:trPr>
          <w:jc w:val="center"/>
        </w:trPr>
        <w:tc>
          <w:tcPr>
            <w:tcW w:w="5075" w:type="dxa"/>
            <w:shd w:val="clear" w:color="auto" w:fill="44546A"/>
          </w:tcPr>
          <w:p w14:paraId="1B440F07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Específicas</w:t>
            </w:r>
          </w:p>
        </w:tc>
        <w:tc>
          <w:tcPr>
            <w:tcW w:w="1559" w:type="dxa"/>
            <w:shd w:val="clear" w:color="auto" w:fill="44546A"/>
          </w:tcPr>
          <w:p w14:paraId="1D013232" w14:textId="77777777" w:rsidR="002D3F6F" w:rsidRDefault="002D3F6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51EF79E9" w14:textId="77777777" w:rsidR="002D3F6F" w:rsidRDefault="002D3F6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D3F6F" w14:paraId="1C631BCC" w14:textId="77777777" w:rsidTr="0014448B">
        <w:trPr>
          <w:trHeight w:val="700"/>
          <w:jc w:val="center"/>
        </w:trPr>
        <w:tc>
          <w:tcPr>
            <w:tcW w:w="5075" w:type="dxa"/>
          </w:tcPr>
          <w:p w14:paraId="7BE6B077" w14:textId="77777777" w:rsidR="002D3F6F" w:rsidRDefault="007039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CE-01 Resolución de Problemas y Perseverancia.</w:t>
            </w:r>
          </w:p>
        </w:tc>
        <w:tc>
          <w:tcPr>
            <w:tcW w:w="1559" w:type="dxa"/>
            <w:vAlign w:val="center"/>
          </w:tcPr>
          <w:p w14:paraId="5C0CB7CB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3550B537" wp14:editId="7444DC0A">
                  <wp:extent cx="328295" cy="264795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6EF3DC9B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70C0"/>
                <w:sz w:val="22"/>
                <w:szCs w:val="22"/>
              </w:rPr>
              <w:t>2</w:t>
            </w:r>
          </w:p>
        </w:tc>
      </w:tr>
      <w:tr w:rsidR="002D3F6F" w14:paraId="745970A8" w14:textId="77777777" w:rsidTr="0014448B">
        <w:trPr>
          <w:jc w:val="center"/>
        </w:trPr>
        <w:tc>
          <w:tcPr>
            <w:tcW w:w="5075" w:type="dxa"/>
          </w:tcPr>
          <w:p w14:paraId="212E33C2" w14:textId="77777777" w:rsidR="002D3F6F" w:rsidRDefault="007039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CE-03 Orientación a los Resultados de Calidad.</w:t>
            </w:r>
          </w:p>
          <w:p w14:paraId="04845A5E" w14:textId="77777777" w:rsidR="002D3F6F" w:rsidRDefault="002D3F6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8B8729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10BA5C67" wp14:editId="58779D21">
                  <wp:extent cx="328295" cy="264795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57CD26E1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2D3F6F" w14:paraId="730C866F" w14:textId="77777777" w:rsidTr="0014448B">
        <w:trPr>
          <w:jc w:val="center"/>
        </w:trPr>
        <w:tc>
          <w:tcPr>
            <w:tcW w:w="5075" w:type="dxa"/>
            <w:shd w:val="clear" w:color="auto" w:fill="44546A"/>
          </w:tcPr>
          <w:p w14:paraId="2643E4F4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Cognitivas</w:t>
            </w:r>
          </w:p>
        </w:tc>
        <w:tc>
          <w:tcPr>
            <w:tcW w:w="1559" w:type="dxa"/>
            <w:shd w:val="clear" w:color="auto" w:fill="44546A"/>
          </w:tcPr>
          <w:p w14:paraId="15B32B4D" w14:textId="77777777" w:rsidR="002D3F6F" w:rsidRDefault="002D3F6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1590E777" w14:textId="77777777" w:rsidR="002D3F6F" w:rsidRDefault="002D3F6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D3F6F" w14:paraId="52BF562E" w14:textId="77777777" w:rsidTr="0014448B">
        <w:trPr>
          <w:jc w:val="center"/>
        </w:trPr>
        <w:tc>
          <w:tcPr>
            <w:tcW w:w="5075" w:type="dxa"/>
          </w:tcPr>
          <w:p w14:paraId="428E5818" w14:textId="77777777" w:rsidR="002D3F6F" w:rsidRDefault="007039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CC-01 Pensamiento Analítico.</w:t>
            </w:r>
          </w:p>
          <w:p w14:paraId="69D66FA7" w14:textId="77777777" w:rsidR="002D3F6F" w:rsidRDefault="002D3F6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8638D3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7FD3E04A" wp14:editId="7E5066E6">
                  <wp:extent cx="328295" cy="264795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523EEAB7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70C0"/>
                <w:sz w:val="22"/>
                <w:szCs w:val="22"/>
              </w:rPr>
              <w:t>2</w:t>
            </w:r>
          </w:p>
        </w:tc>
      </w:tr>
      <w:tr w:rsidR="002D3F6F" w14:paraId="3D307A9C" w14:textId="77777777" w:rsidTr="0014448B">
        <w:trPr>
          <w:jc w:val="center"/>
        </w:trPr>
        <w:tc>
          <w:tcPr>
            <w:tcW w:w="5075" w:type="dxa"/>
          </w:tcPr>
          <w:p w14:paraId="115A0B8A" w14:textId="77777777" w:rsidR="002D3F6F" w:rsidRDefault="007039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CC-02 Pensamiento Conceptual</w:t>
            </w:r>
          </w:p>
          <w:p w14:paraId="46796507" w14:textId="77777777" w:rsidR="002D3F6F" w:rsidRDefault="002D3F6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25AAB7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6D8874AC" wp14:editId="26F0D2B6">
                  <wp:extent cx="328295" cy="264795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5212FAE8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F6F" w14:paraId="41891C9B" w14:textId="77777777" w:rsidTr="0014448B">
        <w:trPr>
          <w:jc w:val="center"/>
        </w:trPr>
        <w:tc>
          <w:tcPr>
            <w:tcW w:w="5075" w:type="dxa"/>
          </w:tcPr>
          <w:p w14:paraId="07DC94D5" w14:textId="77777777" w:rsidR="002D3F6F" w:rsidRDefault="007039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CC-03 Orientación Estratégica</w:t>
            </w:r>
          </w:p>
          <w:p w14:paraId="344660E8" w14:textId="77777777" w:rsidR="002D3F6F" w:rsidRDefault="002D3F6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008099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7FD05D11" wp14:editId="778F43EB">
                  <wp:extent cx="328295" cy="264795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2D5218AB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F6F" w14:paraId="3D204E5F" w14:textId="77777777" w:rsidTr="0014448B">
        <w:trPr>
          <w:jc w:val="center"/>
        </w:trPr>
        <w:tc>
          <w:tcPr>
            <w:tcW w:w="5075" w:type="dxa"/>
            <w:shd w:val="clear" w:color="auto" w:fill="44546A"/>
          </w:tcPr>
          <w:p w14:paraId="441B40E6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Interpersonales</w:t>
            </w:r>
          </w:p>
        </w:tc>
        <w:tc>
          <w:tcPr>
            <w:tcW w:w="1559" w:type="dxa"/>
            <w:shd w:val="clear" w:color="auto" w:fill="44546A"/>
          </w:tcPr>
          <w:p w14:paraId="6495822E" w14:textId="77777777" w:rsidR="002D3F6F" w:rsidRDefault="002D3F6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44546A"/>
          </w:tcPr>
          <w:p w14:paraId="56B01B9E" w14:textId="77777777" w:rsidR="002D3F6F" w:rsidRDefault="002D3F6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2D3F6F" w14:paraId="7094EBC1" w14:textId="77777777" w:rsidTr="0014448B">
        <w:trPr>
          <w:trHeight w:val="540"/>
          <w:jc w:val="center"/>
        </w:trPr>
        <w:tc>
          <w:tcPr>
            <w:tcW w:w="5075" w:type="dxa"/>
            <w:vAlign w:val="center"/>
          </w:tcPr>
          <w:p w14:paraId="1B6B616A" w14:textId="77777777" w:rsidR="002D3F6F" w:rsidRDefault="007039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CI-01 Credibilidad e Influencia </w:t>
            </w:r>
          </w:p>
        </w:tc>
        <w:tc>
          <w:tcPr>
            <w:tcW w:w="1559" w:type="dxa"/>
            <w:vAlign w:val="center"/>
          </w:tcPr>
          <w:p w14:paraId="0184DD41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4E2D7A31" wp14:editId="41B59253">
                  <wp:extent cx="328295" cy="264795"/>
                  <wp:effectExtent l="0" t="0" r="0" b="0"/>
                  <wp:docPr id="1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6128AD80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F6F" w14:paraId="790E2267" w14:textId="77777777" w:rsidTr="0014448B">
        <w:trPr>
          <w:jc w:val="center"/>
        </w:trPr>
        <w:tc>
          <w:tcPr>
            <w:tcW w:w="5075" w:type="dxa"/>
          </w:tcPr>
          <w:p w14:paraId="1C2531C4" w14:textId="77777777" w:rsidR="002D3F6F" w:rsidRDefault="007039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CI-02 Conciencia Organizacional</w:t>
            </w:r>
          </w:p>
          <w:p w14:paraId="59F30059" w14:textId="77777777" w:rsidR="002D3F6F" w:rsidRDefault="002D3F6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612F7F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6DBB62E6" wp14:editId="48CE0F36">
                  <wp:extent cx="328295" cy="264795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5D67FAD2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2D3F6F" w14:paraId="4385F0E9" w14:textId="77777777" w:rsidTr="0014448B">
        <w:trPr>
          <w:jc w:val="center"/>
        </w:trPr>
        <w:tc>
          <w:tcPr>
            <w:tcW w:w="5075" w:type="dxa"/>
          </w:tcPr>
          <w:p w14:paraId="2E4ABAA3" w14:textId="77777777" w:rsidR="002D3F6F" w:rsidRDefault="007039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CI-04 Desarrollo de Relaciones y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Networking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</w:t>
            </w:r>
          </w:p>
          <w:p w14:paraId="03E6C461" w14:textId="77777777" w:rsidR="002D3F6F" w:rsidRDefault="002D3F6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086374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242A559F" wp14:editId="072387C9">
                  <wp:extent cx="328295" cy="264795"/>
                  <wp:effectExtent l="0" t="0" r="0" b="0"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27DC250B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70C0"/>
                <w:sz w:val="22"/>
                <w:szCs w:val="22"/>
              </w:rPr>
              <w:t>2</w:t>
            </w:r>
          </w:p>
        </w:tc>
      </w:tr>
      <w:tr w:rsidR="002D3F6F" w14:paraId="40F4DEC7" w14:textId="77777777" w:rsidTr="0014448B">
        <w:trPr>
          <w:jc w:val="center"/>
        </w:trPr>
        <w:tc>
          <w:tcPr>
            <w:tcW w:w="5075" w:type="dxa"/>
          </w:tcPr>
          <w:p w14:paraId="0477F34A" w14:textId="77777777" w:rsidR="002D3F6F" w:rsidRDefault="0070399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CI-05 Empatía.</w:t>
            </w:r>
          </w:p>
        </w:tc>
        <w:tc>
          <w:tcPr>
            <w:tcW w:w="1559" w:type="dxa"/>
            <w:vAlign w:val="center"/>
          </w:tcPr>
          <w:p w14:paraId="08BD0CCB" w14:textId="77777777" w:rsidR="002D3F6F" w:rsidRDefault="00703990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791CE762" wp14:editId="64E591BC">
                  <wp:extent cx="328295" cy="264795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57A06FFB" w14:textId="77777777" w:rsidR="002D3F6F" w:rsidRDefault="0070399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</w:tbl>
    <w:tbl>
      <w:tblPr>
        <w:tblStyle w:val="a3"/>
        <w:tblW w:w="8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1559"/>
        <w:gridCol w:w="2150"/>
      </w:tblGrid>
      <w:tr w:rsidR="00393391" w14:paraId="253EB0CF" w14:textId="77777777" w:rsidTr="0014448B">
        <w:trPr>
          <w:jc w:val="center"/>
        </w:trPr>
        <w:tc>
          <w:tcPr>
            <w:tcW w:w="4933" w:type="dxa"/>
            <w:shd w:val="clear" w:color="auto" w:fill="44546A"/>
          </w:tcPr>
          <w:p w14:paraId="0D135608" w14:textId="77777777" w:rsidR="00393391" w:rsidRDefault="00393391" w:rsidP="00AE73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Competencias Personales</w:t>
            </w:r>
          </w:p>
        </w:tc>
        <w:tc>
          <w:tcPr>
            <w:tcW w:w="1559" w:type="dxa"/>
            <w:shd w:val="clear" w:color="auto" w:fill="44546A"/>
          </w:tcPr>
          <w:p w14:paraId="39D82D4D" w14:textId="77777777" w:rsidR="00393391" w:rsidRDefault="00393391" w:rsidP="00AE73A2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44546A"/>
          </w:tcPr>
          <w:p w14:paraId="354EA5E2" w14:textId="77777777" w:rsidR="00393391" w:rsidRDefault="00393391" w:rsidP="00AE73A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393391" w14:paraId="0B85C868" w14:textId="77777777" w:rsidTr="0014448B">
        <w:trPr>
          <w:jc w:val="center"/>
        </w:trPr>
        <w:tc>
          <w:tcPr>
            <w:tcW w:w="4933" w:type="dxa"/>
          </w:tcPr>
          <w:p w14:paraId="7111C9A4" w14:textId="77777777" w:rsidR="00393391" w:rsidRDefault="00393391" w:rsidP="00AE73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CP-01 Autocontrol y Madurez.</w:t>
            </w:r>
          </w:p>
          <w:p w14:paraId="52718D9E" w14:textId="77777777" w:rsidR="00393391" w:rsidRDefault="00393391" w:rsidP="00AE73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952B5BF" w14:textId="77777777" w:rsidR="00393391" w:rsidRDefault="00393391" w:rsidP="00AE73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1347F1" w14:textId="77777777" w:rsidR="00393391" w:rsidRDefault="00393391" w:rsidP="00AE73A2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5614D24E" wp14:editId="77D4E196">
                  <wp:extent cx="328295" cy="264795"/>
                  <wp:effectExtent l="0" t="0" r="0" b="0"/>
                  <wp:docPr id="2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6FBB9D13" w14:textId="77777777" w:rsidR="00393391" w:rsidRDefault="00393391" w:rsidP="00AE73A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</w:tr>
      <w:tr w:rsidR="00393391" w14:paraId="62B07717" w14:textId="77777777" w:rsidTr="0014448B">
        <w:trPr>
          <w:jc w:val="center"/>
        </w:trPr>
        <w:tc>
          <w:tcPr>
            <w:tcW w:w="4933" w:type="dxa"/>
          </w:tcPr>
          <w:p w14:paraId="266603D7" w14:textId="77777777" w:rsidR="00393391" w:rsidRDefault="00393391" w:rsidP="00AE73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CP-02 Aprendizaje e Innovación</w:t>
            </w:r>
          </w:p>
          <w:p w14:paraId="32AE2294" w14:textId="77777777" w:rsidR="00393391" w:rsidRDefault="00393391" w:rsidP="00AE73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714894" w14:textId="77777777" w:rsidR="00393391" w:rsidRDefault="00393391" w:rsidP="00AE73A2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3CDF1CDF" wp14:editId="566367B5">
                  <wp:extent cx="328295" cy="264795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5DFA342C" w14:textId="77777777" w:rsidR="00393391" w:rsidRDefault="00393391" w:rsidP="00AE73A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393391" w14:paraId="336867CE" w14:textId="77777777" w:rsidTr="0014448B">
        <w:trPr>
          <w:jc w:val="center"/>
        </w:trPr>
        <w:tc>
          <w:tcPr>
            <w:tcW w:w="4933" w:type="dxa"/>
          </w:tcPr>
          <w:p w14:paraId="26D597E8" w14:textId="77777777" w:rsidR="00393391" w:rsidRDefault="00393391" w:rsidP="00AE73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CP-03 Autoconfianza </w:t>
            </w:r>
          </w:p>
          <w:p w14:paraId="6B315DFE" w14:textId="77777777" w:rsidR="00393391" w:rsidRDefault="00393391" w:rsidP="00AE73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EFDABF" w14:textId="77777777" w:rsidR="00393391" w:rsidRDefault="00393391" w:rsidP="00AE73A2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3E8E7CA5" wp14:editId="7B50A360">
                  <wp:extent cx="328295" cy="264795"/>
                  <wp:effectExtent l="0" t="0" r="0" b="0"/>
                  <wp:docPr id="2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0FA7CCCC" w14:textId="77777777" w:rsidR="00393391" w:rsidRDefault="00393391" w:rsidP="00AE73A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  <w:tr w:rsidR="00393391" w14:paraId="22FC7C75" w14:textId="77777777" w:rsidTr="0014448B">
        <w:trPr>
          <w:jc w:val="center"/>
        </w:trPr>
        <w:tc>
          <w:tcPr>
            <w:tcW w:w="4933" w:type="dxa"/>
          </w:tcPr>
          <w:p w14:paraId="47631E6E" w14:textId="77777777" w:rsidR="00393391" w:rsidRDefault="00393391" w:rsidP="00AE73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CP-03 Flexibilidad </w:t>
            </w:r>
          </w:p>
          <w:p w14:paraId="40933E93" w14:textId="77777777" w:rsidR="00393391" w:rsidRDefault="00393391" w:rsidP="00AE73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BD4545B" w14:textId="77777777" w:rsidR="00393391" w:rsidRDefault="00393391" w:rsidP="00AE73A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BB527C9" w14:textId="77777777" w:rsidR="00393391" w:rsidRDefault="00393391" w:rsidP="00AE73A2">
            <w:pPr>
              <w:jc w:val="center"/>
            </w:pPr>
            <w:r>
              <w:rPr>
                <w:noProof/>
                <w:lang w:val="es-CL"/>
              </w:rPr>
              <w:drawing>
                <wp:inline distT="0" distB="0" distL="114300" distR="114300" wp14:anchorId="5F98871E" wp14:editId="798483CE">
                  <wp:extent cx="328295" cy="264795"/>
                  <wp:effectExtent l="0" t="0" r="0" b="0"/>
                  <wp:docPr id="2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" cy="264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7FC42641" w14:textId="77777777" w:rsidR="00393391" w:rsidRDefault="00393391" w:rsidP="00AE73A2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</w:tr>
    </w:tbl>
    <w:p w14:paraId="4B3F5D42" w14:textId="77777777" w:rsidR="002D3F6F" w:rsidRDefault="002D3F6F"/>
    <w:p w14:paraId="58E99520" w14:textId="77777777" w:rsidR="002D3F6F" w:rsidRDefault="002A12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9228CA9" wp14:editId="5D7ADD19">
                <wp:simplePos x="0" y="0"/>
                <wp:positionH relativeFrom="column">
                  <wp:posOffset>-123825</wp:posOffset>
                </wp:positionH>
                <wp:positionV relativeFrom="paragraph">
                  <wp:posOffset>209551</wp:posOffset>
                </wp:positionV>
                <wp:extent cx="6111875" cy="666750"/>
                <wp:effectExtent l="0" t="0" r="2222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12700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032F7E" w14:textId="62BD55B6" w:rsidR="002D3F6F" w:rsidRDefault="0070399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Contrata </w:t>
                            </w:r>
                            <w:r w:rsidR="008B27F8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– Estamento Fiscalizador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 Grado </w:t>
                            </w:r>
                            <w:r w:rsidR="002B7A1F"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14°.</w:t>
                            </w:r>
                          </w:p>
                          <w:p w14:paraId="4241AE05" w14:textId="77777777" w:rsidR="002D3F6F" w:rsidRDefault="0070399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>Jornada Completa de 44 Horas semanales.</w:t>
                            </w:r>
                          </w:p>
                          <w:p w14:paraId="6CBDC6F6" w14:textId="77777777" w:rsidR="002D3F6F" w:rsidRDefault="0070399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2"/>
                              </w:rPr>
                              <w:t xml:space="preserve">Disponibilidad Inmediata. </w:t>
                            </w:r>
                          </w:p>
                          <w:p w14:paraId="4786C0B4" w14:textId="77777777" w:rsidR="002D3F6F" w:rsidRDefault="002D3F6F">
                            <w:pPr>
                              <w:jc w:val="both"/>
                              <w:textDirection w:val="btLr"/>
                            </w:pPr>
                          </w:p>
                          <w:p w14:paraId="179BA49E" w14:textId="77777777" w:rsidR="002D3F6F" w:rsidRDefault="002D3F6F">
                            <w:pPr>
                              <w:jc w:val="both"/>
                              <w:textDirection w:val="btLr"/>
                            </w:pPr>
                          </w:p>
                          <w:p w14:paraId="4906F21A" w14:textId="77777777" w:rsidR="002D3F6F" w:rsidRDefault="002D3F6F">
                            <w:pPr>
                              <w:jc w:val="both"/>
                              <w:textDirection w:val="btLr"/>
                            </w:pPr>
                          </w:p>
                          <w:p w14:paraId="2A82ABD5" w14:textId="77777777" w:rsidR="002D3F6F" w:rsidRDefault="002D3F6F">
                            <w:pPr>
                              <w:jc w:val="both"/>
                              <w:textDirection w:val="btLr"/>
                            </w:pPr>
                          </w:p>
                          <w:p w14:paraId="7206E2CB" w14:textId="77777777" w:rsidR="002D3F6F" w:rsidRDefault="002D3F6F">
                            <w:pPr>
                              <w:jc w:val="both"/>
                              <w:textDirection w:val="btLr"/>
                            </w:pPr>
                          </w:p>
                          <w:p w14:paraId="0D376C7A" w14:textId="77777777" w:rsidR="002D3F6F" w:rsidRDefault="002D3F6F">
                            <w:pPr>
                              <w:jc w:val="both"/>
                              <w:textDirection w:val="btLr"/>
                            </w:pPr>
                          </w:p>
                          <w:p w14:paraId="224938FF" w14:textId="77777777" w:rsidR="002D3F6F" w:rsidRDefault="002D3F6F">
                            <w:pPr>
                              <w:jc w:val="both"/>
                              <w:textDirection w:val="btLr"/>
                            </w:pPr>
                          </w:p>
                          <w:p w14:paraId="6E1C5CB6" w14:textId="77777777" w:rsidR="002D3F6F" w:rsidRDefault="002D3F6F">
                            <w:pPr>
                              <w:textDirection w:val="btLr"/>
                            </w:pPr>
                          </w:p>
                          <w:p w14:paraId="511D964C" w14:textId="77777777" w:rsidR="002D3F6F" w:rsidRDefault="002D3F6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28CA9" id="Rectángulo redondeado 1" o:spid="_x0000_s1027" style="position:absolute;left:0;text-align:left;margin-left:-9.75pt;margin-top:16.5pt;width:481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" fillcolor="#deeaf6" strokecolor="#5b9bd5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1032F7E" w14:textId="62BD55B6" w:rsidR="002D3F6F" w:rsidRDefault="00703990">
                      <w:pPr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Contrata </w:t>
                      </w:r>
                      <w:r w:rsidR="008B27F8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– Estamento Fiscalizador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 Grado </w:t>
                      </w:r>
                      <w:r w:rsidR="002B7A1F"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14°.</w:t>
                      </w:r>
                    </w:p>
                    <w:p w14:paraId="4241AE05" w14:textId="77777777" w:rsidR="002D3F6F" w:rsidRDefault="00703990">
                      <w:pPr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>Jornada Completa de 44 Horas semanales.</w:t>
                      </w:r>
                    </w:p>
                    <w:p w14:paraId="6CBDC6F6" w14:textId="77777777" w:rsidR="002D3F6F" w:rsidRDefault="00703990">
                      <w:pPr>
                        <w:jc w:val="both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2"/>
                        </w:rPr>
                        <w:t xml:space="preserve">Disponibilidad Inmediata. </w:t>
                      </w:r>
                    </w:p>
                    <w:p w14:paraId="4786C0B4" w14:textId="77777777" w:rsidR="002D3F6F" w:rsidRDefault="002D3F6F">
                      <w:pPr>
                        <w:jc w:val="both"/>
                        <w:textDirection w:val="btLr"/>
                      </w:pPr>
                    </w:p>
                    <w:p w14:paraId="179BA49E" w14:textId="77777777" w:rsidR="002D3F6F" w:rsidRDefault="002D3F6F">
                      <w:pPr>
                        <w:jc w:val="both"/>
                        <w:textDirection w:val="btLr"/>
                      </w:pPr>
                    </w:p>
                    <w:p w14:paraId="4906F21A" w14:textId="77777777" w:rsidR="002D3F6F" w:rsidRDefault="002D3F6F">
                      <w:pPr>
                        <w:jc w:val="both"/>
                        <w:textDirection w:val="btLr"/>
                      </w:pPr>
                    </w:p>
                    <w:p w14:paraId="2A82ABD5" w14:textId="77777777" w:rsidR="002D3F6F" w:rsidRDefault="002D3F6F">
                      <w:pPr>
                        <w:jc w:val="both"/>
                        <w:textDirection w:val="btLr"/>
                      </w:pPr>
                    </w:p>
                    <w:p w14:paraId="7206E2CB" w14:textId="77777777" w:rsidR="002D3F6F" w:rsidRDefault="002D3F6F">
                      <w:pPr>
                        <w:jc w:val="both"/>
                        <w:textDirection w:val="btLr"/>
                      </w:pPr>
                    </w:p>
                    <w:p w14:paraId="0D376C7A" w14:textId="77777777" w:rsidR="002D3F6F" w:rsidRDefault="002D3F6F">
                      <w:pPr>
                        <w:jc w:val="both"/>
                        <w:textDirection w:val="btLr"/>
                      </w:pPr>
                    </w:p>
                    <w:p w14:paraId="224938FF" w14:textId="77777777" w:rsidR="002D3F6F" w:rsidRDefault="002D3F6F">
                      <w:pPr>
                        <w:jc w:val="both"/>
                        <w:textDirection w:val="btLr"/>
                      </w:pPr>
                    </w:p>
                    <w:p w14:paraId="6E1C5CB6" w14:textId="77777777" w:rsidR="002D3F6F" w:rsidRDefault="002D3F6F">
                      <w:pPr>
                        <w:textDirection w:val="btLr"/>
                      </w:pPr>
                    </w:p>
                    <w:p w14:paraId="511D964C" w14:textId="77777777" w:rsidR="002D3F6F" w:rsidRDefault="002D3F6F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703990">
        <w:rPr>
          <w:rFonts w:ascii="Arial Narrow" w:eastAsia="Arial Narrow" w:hAnsi="Arial Narrow" w:cs="Arial Narrow"/>
          <w:b/>
          <w:color w:val="000000"/>
          <w:sz w:val="22"/>
          <w:szCs w:val="22"/>
        </w:rPr>
        <w:t>RENTA BRUTA:</w:t>
      </w:r>
      <w:r w:rsidR="00703990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140AD8E6" w14:textId="77777777" w:rsidR="002D3F6F" w:rsidRDefault="002D3F6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F2FB516" w14:textId="77777777" w:rsidR="002D3F6F" w:rsidRDefault="002D3F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442FC69" w14:textId="77777777" w:rsidR="002D3F6F" w:rsidRDefault="002D3F6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8DA25E0" w14:textId="77777777" w:rsidR="002D3F6F" w:rsidRDefault="002D3F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3EC0B7E" w14:textId="77777777" w:rsidR="002D3F6F" w:rsidRDefault="002D3F6F">
      <w:pPr>
        <w:ind w:left="36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F8F0008" w14:textId="6F43A56A" w:rsidR="0014448B" w:rsidRDefault="0014448B" w:rsidP="0014448B">
      <w:pPr>
        <w:ind w:left="36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12DD729" w14:textId="26A3F8EB" w:rsidR="00FF0085" w:rsidRDefault="00FF0085" w:rsidP="0014448B">
      <w:pPr>
        <w:ind w:left="36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B910B9C" w14:textId="06776160" w:rsidR="00FF0085" w:rsidRDefault="00FF0085" w:rsidP="0014448B">
      <w:pPr>
        <w:ind w:left="36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CDF6389" w14:textId="10FA5970" w:rsidR="00FF0085" w:rsidRDefault="00FF0085" w:rsidP="0014448B">
      <w:pPr>
        <w:ind w:left="36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F45C8EB" w14:textId="77777777" w:rsidR="00FF0085" w:rsidRPr="0014448B" w:rsidRDefault="00FF0085" w:rsidP="0014448B">
      <w:pPr>
        <w:ind w:left="360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1" w:name="_GoBack"/>
      <w:bookmarkEnd w:id="1"/>
    </w:p>
    <w:p w14:paraId="7181CA32" w14:textId="58A15036" w:rsidR="002D3F6F" w:rsidRDefault="00703990">
      <w:pPr>
        <w:numPr>
          <w:ilvl w:val="0"/>
          <w:numId w:val="1"/>
        </w:numPr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DE LAS INCOMPATIBILIDADES</w:t>
      </w:r>
    </w:p>
    <w:p w14:paraId="5C89B5B7" w14:textId="77777777" w:rsidR="0014448B" w:rsidRDefault="0014448B" w:rsidP="00393391">
      <w:pPr>
        <w:ind w:left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A0D17E1" w14:textId="77777777" w:rsidR="0014448B" w:rsidRPr="00CE1EF4" w:rsidRDefault="0014448B" w:rsidP="0014448B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CE1EF4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Conforme a la </w:t>
      </w:r>
      <w:r w:rsidRPr="00CE1EF4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Ley Nº 21.081, se establece que </w:t>
      </w:r>
      <w:r w:rsidRPr="00CE1EF4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los funcionarios están sujetos a las prohibiciones e inhabilidades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   </w:t>
      </w:r>
      <w:r w:rsidRPr="00CE1EF4">
        <w:rPr>
          <w:rFonts w:ascii="Arial Narrow" w:hAnsi="Arial Narrow"/>
          <w:color w:val="000000"/>
          <w:sz w:val="22"/>
          <w:szCs w:val="22"/>
          <w:shd w:val="clear" w:color="auto" w:fill="FFFFFF"/>
        </w:rPr>
        <w:t>asociadas a la prestación servicios personales por sí o por intermedio de terceros, a proveedores sujetos a la fiscalización del Servicio Nacional del Consumidor, lo que deberá tenerse presente para las postulaciones.</w:t>
      </w:r>
    </w:p>
    <w:p w14:paraId="5359E9E1" w14:textId="77777777" w:rsidR="0014448B" w:rsidRDefault="0014448B" w:rsidP="0014448B">
      <w:pPr>
        <w:ind w:left="36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B6E4018" w14:textId="77777777" w:rsidR="0014448B" w:rsidRDefault="0014448B" w:rsidP="0014448B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Además, no podrán postular las personas que presenten alguna de las siguientes inhabilidades establecidas en el artículo 54, 55 y 56 de la Ley Nº 18.575 sobre Bases Generales de la Administración del Estado, y la Ley Nº 21.081   que a continuación pasan a expresarse:</w:t>
      </w:r>
      <w:r>
        <w:rPr>
          <w:color w:val="035795"/>
          <w:sz w:val="17"/>
          <w:szCs w:val="17"/>
          <w:highlight w:val="white"/>
        </w:rPr>
        <w:t xml:space="preserve"> </w:t>
      </w:r>
    </w:p>
    <w:p w14:paraId="20CF048E" w14:textId="77777777" w:rsidR="002D3F6F" w:rsidRDefault="002D3F6F">
      <w:pPr>
        <w:ind w:left="261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0EE7295" w14:textId="77777777" w:rsidR="002D3F6F" w:rsidRDefault="00703990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vigente o suscribir, por sí o por terceros, contratos o cauciones ascendentes a doscientas unidades tributarias mensuales o más, con esta repartición pública.</w:t>
      </w:r>
    </w:p>
    <w:p w14:paraId="16AEA469" w14:textId="77777777" w:rsidR="002D3F6F" w:rsidRDefault="00703990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litigios pendientes con esta institución, a menos que se refieran al ejercicio de derechos propios, de su cónyuge, hijos, adoptados o parientes hasta el tercer grado de consanguinidad y segundo de afinidad inclusive.</w:t>
      </w:r>
    </w:p>
    <w:p w14:paraId="44E6014C" w14:textId="77777777" w:rsidR="002D3F6F" w:rsidRDefault="00703990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Igual prohibición regirá respecto de los directores, administradores, representantes socios titulares del diez por ciento o más de los derechos de cualquier clase de sociedad, cuando ésta tenga contratos o cauciones vigentes ascendentes a doscientas unidades tributarias mensuales o más litigios pendientes, con este organismo público.</w:t>
      </w:r>
    </w:p>
    <w:p w14:paraId="46CCA071" w14:textId="77777777" w:rsidR="002D3F6F" w:rsidRDefault="00703990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Tener la calidad de cónyuge, hijos adoptados, parientes hasta el tercer grado de consanguinidad y segundo de afinidad inclusive respecto de las autoridades y de los funcionarios directivos, hasta el nivel del jefe de departamento o su equivalente inclusive, de este organismo público.</w:t>
      </w:r>
    </w:p>
    <w:p w14:paraId="3333F51B" w14:textId="77777777" w:rsidR="002D3F6F" w:rsidRDefault="00703990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Estar condenado por un crimen o simple delito.</w:t>
      </w:r>
    </w:p>
    <w:p w14:paraId="6B4ECF6B" w14:textId="77777777" w:rsidR="002D3F6F" w:rsidRDefault="00703990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Para el caso de los varones, no tener su situación militar al día.</w:t>
      </w:r>
    </w:p>
    <w:p w14:paraId="49782811" w14:textId="77777777" w:rsidR="00393391" w:rsidRDefault="00393391">
      <w:pPr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21A5F91B" w14:textId="77777777" w:rsidR="002D3F6F" w:rsidRDefault="00703990">
      <w:pPr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(Sólo se requerirán certificados fotocopiados y la documentación entregada durante el proceso de evaluación no será devuelta a los postulantes).</w:t>
      </w:r>
    </w:p>
    <w:sectPr w:rsidR="002D3F6F">
      <w:headerReference w:type="default" r:id="rId9"/>
      <w:footerReference w:type="default" r:id="rId10"/>
      <w:pgSz w:w="12242" w:h="15842"/>
      <w:pgMar w:top="1418" w:right="1327" w:bottom="1418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31834" w14:textId="77777777" w:rsidR="0033037E" w:rsidRDefault="0033037E">
      <w:r>
        <w:separator/>
      </w:r>
    </w:p>
  </w:endnote>
  <w:endnote w:type="continuationSeparator" w:id="0">
    <w:p w14:paraId="1AD523BE" w14:textId="77777777" w:rsidR="0033037E" w:rsidRDefault="0033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3FEF" w14:textId="77777777" w:rsidR="002D3F6F" w:rsidRDefault="002D3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1CA87" w14:textId="77777777" w:rsidR="0033037E" w:rsidRDefault="0033037E">
      <w:r>
        <w:separator/>
      </w:r>
    </w:p>
  </w:footnote>
  <w:footnote w:type="continuationSeparator" w:id="0">
    <w:p w14:paraId="3DDE78EA" w14:textId="77777777" w:rsidR="0033037E" w:rsidRDefault="0033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6506" w14:textId="77777777" w:rsidR="002D3F6F" w:rsidRDefault="002D3F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color w:val="000000"/>
        <w:sz w:val="22"/>
        <w:szCs w:val="22"/>
      </w:rPr>
    </w:pPr>
  </w:p>
  <w:tbl>
    <w:tblPr>
      <w:tblStyle w:val="a4"/>
      <w:tblW w:w="10632" w:type="dxa"/>
      <w:tblInd w:w="-757" w:type="dxa"/>
      <w:tblBorders>
        <w:top w:val="single" w:sz="2" w:space="0" w:color="002060"/>
        <w:left w:val="single" w:sz="2" w:space="0" w:color="002060"/>
        <w:bottom w:val="single" w:sz="2" w:space="0" w:color="002060"/>
        <w:right w:val="single" w:sz="2" w:space="0" w:color="002060"/>
        <w:insideH w:val="single" w:sz="2" w:space="0" w:color="002060"/>
        <w:insideV w:val="single" w:sz="2" w:space="0" w:color="002060"/>
      </w:tblBorders>
      <w:tblLayout w:type="fixed"/>
      <w:tblLook w:val="0000" w:firstRow="0" w:lastRow="0" w:firstColumn="0" w:lastColumn="0" w:noHBand="0" w:noVBand="0"/>
    </w:tblPr>
    <w:tblGrid>
      <w:gridCol w:w="2977"/>
      <w:gridCol w:w="3155"/>
      <w:gridCol w:w="1825"/>
      <w:gridCol w:w="2675"/>
    </w:tblGrid>
    <w:tr w:rsidR="002D3F6F" w14:paraId="0A631493" w14:textId="77777777">
      <w:trPr>
        <w:trHeight w:val="420"/>
      </w:trPr>
      <w:tc>
        <w:tcPr>
          <w:tcW w:w="2977" w:type="dxa"/>
          <w:vMerge w:val="restart"/>
          <w:shd w:val="clear" w:color="auto" w:fill="auto"/>
        </w:tcPr>
        <w:p w14:paraId="7CFA646D" w14:textId="77777777" w:rsidR="002D3F6F" w:rsidRDefault="00703990">
          <w:pPr>
            <w:ind w:right="360"/>
            <w:jc w:val="both"/>
            <w:rPr>
              <w:rFonts w:ascii="Tahoma" w:eastAsia="Tahoma" w:hAnsi="Tahoma" w:cs="Tahoma"/>
              <w:sz w:val="16"/>
              <w:szCs w:val="16"/>
            </w:rPr>
          </w:pPr>
          <w:r>
            <w:rPr>
              <w:noProof/>
              <w:lang w:val="es-CL"/>
            </w:rPr>
            <w:drawing>
              <wp:anchor distT="0" distB="0" distL="114300" distR="114300" simplePos="0" relativeHeight="251658240" behindDoc="0" locked="0" layoutInCell="1" hidden="0" allowOverlap="1" wp14:anchorId="354193BD" wp14:editId="2FCD95AD">
                <wp:simplePos x="0" y="0"/>
                <wp:positionH relativeFrom="column">
                  <wp:posOffset>100332</wp:posOffset>
                </wp:positionH>
                <wp:positionV relativeFrom="paragraph">
                  <wp:posOffset>13334</wp:posOffset>
                </wp:positionV>
                <wp:extent cx="1598295" cy="1029970"/>
                <wp:effectExtent l="0" t="0" r="0" b="0"/>
                <wp:wrapSquare wrapText="bothSides" distT="0" distB="0" distL="114300" distR="11430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295" cy="10299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55" w:type="dxa"/>
          <w:shd w:val="clear" w:color="auto" w:fill="44546A"/>
        </w:tcPr>
        <w:p w14:paraId="2CEBB437" w14:textId="77777777" w:rsidR="002D3F6F" w:rsidRDefault="002D3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1825" w:type="dxa"/>
          <w:shd w:val="clear" w:color="auto" w:fill="44546A"/>
        </w:tcPr>
        <w:p w14:paraId="696D7D51" w14:textId="77777777" w:rsidR="002D3F6F" w:rsidRDefault="002D3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2675" w:type="dxa"/>
          <w:shd w:val="clear" w:color="auto" w:fill="44546A"/>
        </w:tcPr>
        <w:p w14:paraId="286D7660" w14:textId="77777777" w:rsidR="002D3F6F" w:rsidRDefault="002D3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6"/>
              <w:szCs w:val="16"/>
            </w:rPr>
          </w:pPr>
        </w:p>
      </w:tc>
    </w:tr>
    <w:tr w:rsidR="002D3F6F" w14:paraId="35D7C2D8" w14:textId="77777777">
      <w:trPr>
        <w:trHeight w:val="1260"/>
      </w:trPr>
      <w:tc>
        <w:tcPr>
          <w:tcW w:w="2977" w:type="dxa"/>
          <w:vMerge/>
          <w:shd w:val="clear" w:color="auto" w:fill="auto"/>
        </w:tcPr>
        <w:p w14:paraId="1618FAC3" w14:textId="77777777" w:rsidR="002D3F6F" w:rsidRDefault="002D3F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7655" w:type="dxa"/>
          <w:gridSpan w:val="3"/>
        </w:tcPr>
        <w:p w14:paraId="5758B686" w14:textId="77777777" w:rsidR="002D3F6F" w:rsidRDefault="002D3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2F5496"/>
              <w:sz w:val="28"/>
              <w:szCs w:val="28"/>
            </w:rPr>
          </w:pPr>
        </w:p>
        <w:p w14:paraId="015F088D" w14:textId="77777777" w:rsidR="002D3F6F" w:rsidRDefault="007039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 Narrow" w:eastAsia="Arial Narrow" w:hAnsi="Arial Narrow" w:cs="Arial Narrow"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8"/>
              <w:szCs w:val="28"/>
            </w:rPr>
            <w:t>PERFIL DE CARGO PARA SELECCIÓN</w:t>
          </w:r>
        </w:p>
      </w:tc>
    </w:tr>
  </w:tbl>
  <w:p w14:paraId="315AA619" w14:textId="77777777" w:rsidR="002D3F6F" w:rsidRDefault="002D3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C43"/>
    <w:multiLevelType w:val="multilevel"/>
    <w:tmpl w:val="8EFE34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9E0A6C"/>
    <w:multiLevelType w:val="multilevel"/>
    <w:tmpl w:val="1D3A8EA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45469B5"/>
    <w:multiLevelType w:val="multilevel"/>
    <w:tmpl w:val="14461DB8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E39FD"/>
    <w:multiLevelType w:val="hybridMultilevel"/>
    <w:tmpl w:val="0C7065BE"/>
    <w:lvl w:ilvl="0" w:tplc="B07E893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5689A"/>
    <w:multiLevelType w:val="multilevel"/>
    <w:tmpl w:val="3B92AA4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09B4662"/>
    <w:multiLevelType w:val="multilevel"/>
    <w:tmpl w:val="C7C2103C"/>
    <w:lvl w:ilvl="0">
      <w:start w:val="1"/>
      <w:numFmt w:val="bullet"/>
      <w:lvlText w:val="●"/>
      <w:lvlJc w:val="left"/>
      <w:pPr>
        <w:ind w:left="98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0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2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4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6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8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0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2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4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6F"/>
    <w:rsid w:val="0006141A"/>
    <w:rsid w:val="000767B6"/>
    <w:rsid w:val="00116D95"/>
    <w:rsid w:val="00122689"/>
    <w:rsid w:val="0014448B"/>
    <w:rsid w:val="00186C87"/>
    <w:rsid w:val="00244280"/>
    <w:rsid w:val="002737FD"/>
    <w:rsid w:val="002A1237"/>
    <w:rsid w:val="002B7A1F"/>
    <w:rsid w:val="002C2E47"/>
    <w:rsid w:val="002D3F6F"/>
    <w:rsid w:val="00312F7E"/>
    <w:rsid w:val="0033037E"/>
    <w:rsid w:val="00336709"/>
    <w:rsid w:val="0037238E"/>
    <w:rsid w:val="00393391"/>
    <w:rsid w:val="00413A6D"/>
    <w:rsid w:val="004330C5"/>
    <w:rsid w:val="004362E5"/>
    <w:rsid w:val="004522FD"/>
    <w:rsid w:val="004B4176"/>
    <w:rsid w:val="00500DEE"/>
    <w:rsid w:val="00571087"/>
    <w:rsid w:val="00615528"/>
    <w:rsid w:val="00627AFC"/>
    <w:rsid w:val="00673E30"/>
    <w:rsid w:val="00690C66"/>
    <w:rsid w:val="006C71B5"/>
    <w:rsid w:val="006F4185"/>
    <w:rsid w:val="006F5F58"/>
    <w:rsid w:val="00703990"/>
    <w:rsid w:val="00711B52"/>
    <w:rsid w:val="00725844"/>
    <w:rsid w:val="007A6DE1"/>
    <w:rsid w:val="007D3182"/>
    <w:rsid w:val="007D78B7"/>
    <w:rsid w:val="0081108C"/>
    <w:rsid w:val="008A4C4C"/>
    <w:rsid w:val="008B27F8"/>
    <w:rsid w:val="008C1CA7"/>
    <w:rsid w:val="00900F97"/>
    <w:rsid w:val="00921ED2"/>
    <w:rsid w:val="009852C4"/>
    <w:rsid w:val="009E4D8C"/>
    <w:rsid w:val="009F474E"/>
    <w:rsid w:val="009F4CF8"/>
    <w:rsid w:val="00A14E39"/>
    <w:rsid w:val="00AD4C20"/>
    <w:rsid w:val="00B17410"/>
    <w:rsid w:val="00B20F65"/>
    <w:rsid w:val="00D3419E"/>
    <w:rsid w:val="00DB030B"/>
    <w:rsid w:val="00DB047A"/>
    <w:rsid w:val="00E21268"/>
    <w:rsid w:val="00E5609F"/>
    <w:rsid w:val="00EC517E"/>
    <w:rsid w:val="00F266A0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DF43"/>
  <w15:docId w15:val="{1CEDCCCA-7948-40A3-98C5-B15908F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4C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51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17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0D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D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D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D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B95B-5012-4EAD-886A-BC6AD992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Pacheco</dc:creator>
  <cp:lastModifiedBy>Constanza Pacheco</cp:lastModifiedBy>
  <cp:revision>4</cp:revision>
  <cp:lastPrinted>2019-09-27T15:46:00Z</cp:lastPrinted>
  <dcterms:created xsi:type="dcterms:W3CDTF">2019-10-25T17:22:00Z</dcterms:created>
  <dcterms:modified xsi:type="dcterms:W3CDTF">2019-10-29T13:45:00Z</dcterms:modified>
</cp:coreProperties>
</file>