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E" w:rsidRPr="00B159FE" w:rsidRDefault="00B071DE" w:rsidP="00BF75FA">
      <w:pPr>
        <w:tabs>
          <w:tab w:val="left" w:pos="2127"/>
        </w:tabs>
        <w:rPr>
          <w:rFonts w:ascii="Arial Narrow" w:hAnsi="Arial Narrow"/>
          <w:sz w:val="20"/>
        </w:rPr>
      </w:pPr>
    </w:p>
    <w:p w:rsidR="00FE3C69" w:rsidRPr="00A9001D" w:rsidRDefault="00FE3C69" w:rsidP="00FB578B">
      <w:pPr>
        <w:pStyle w:val="Ttulo2"/>
        <w:numPr>
          <w:ilvl w:val="0"/>
          <w:numId w:val="2"/>
        </w:numPr>
        <w:spacing w:before="0" w:after="0"/>
        <w:rPr>
          <w:rFonts w:ascii="Arial Narrow" w:hAnsi="Arial Narrow"/>
          <w:i w:val="0"/>
          <w:color w:val="000000"/>
          <w:sz w:val="24"/>
          <w:szCs w:val="24"/>
        </w:rPr>
      </w:pPr>
      <w:r w:rsidRPr="00A9001D">
        <w:rPr>
          <w:rFonts w:ascii="Arial Narrow" w:hAnsi="Arial Narrow"/>
          <w:i w:val="0"/>
          <w:color w:val="000000"/>
          <w:sz w:val="24"/>
          <w:szCs w:val="24"/>
        </w:rPr>
        <w:t>IDENTIFICACIÓN DEL CARGO</w:t>
      </w:r>
    </w:p>
    <w:p w:rsidR="00FE3C69" w:rsidRPr="00B159FE" w:rsidRDefault="00FE3C69" w:rsidP="00FE3C69">
      <w:pPr>
        <w:rPr>
          <w:rFonts w:ascii="Arial Narrow" w:hAnsi="Arial Narrow" w:cs="Arial"/>
          <w:szCs w:val="24"/>
        </w:rPr>
      </w:pPr>
    </w:p>
    <w:tbl>
      <w:tblPr>
        <w:tblW w:w="9356" w:type="dxa"/>
        <w:tblInd w:w="108"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2410"/>
        <w:gridCol w:w="6946"/>
      </w:tblGrid>
      <w:tr w:rsidR="000F5551" w:rsidRPr="00B159FE" w:rsidTr="00761991">
        <w:trPr>
          <w:trHeight w:val="656"/>
        </w:trPr>
        <w:tc>
          <w:tcPr>
            <w:tcW w:w="2410" w:type="dxa"/>
            <w:tcBorders>
              <w:top w:val="single" w:sz="4" w:space="0" w:color="5B9BD5"/>
              <w:left w:val="single" w:sz="4" w:space="0" w:color="5B9BD5"/>
              <w:bottom w:val="single" w:sz="4" w:space="0" w:color="5B9BD5"/>
              <w:right w:val="single" w:sz="4" w:space="0" w:color="5B9BD5"/>
            </w:tcBorders>
            <w:shd w:val="clear" w:color="auto" w:fill="44546A"/>
          </w:tcPr>
          <w:p w:rsidR="00FE3C69" w:rsidRPr="00761991" w:rsidRDefault="00FE3C69" w:rsidP="00BF75FA">
            <w:pPr>
              <w:spacing w:before="120" w:after="240"/>
              <w:rPr>
                <w:rFonts w:ascii="Arial Narrow" w:hAnsi="Arial Narrow" w:cs="Arial"/>
                <w:b/>
                <w:color w:val="FFFFFF" w:themeColor="background1"/>
                <w:szCs w:val="24"/>
                <w:lang w:val="es-CL"/>
              </w:rPr>
            </w:pPr>
            <w:r w:rsidRPr="00761991">
              <w:rPr>
                <w:rFonts w:ascii="Arial Narrow" w:hAnsi="Arial Narrow" w:cs="Arial"/>
                <w:b/>
                <w:color w:val="FFFFFF" w:themeColor="background1"/>
                <w:szCs w:val="24"/>
                <w:lang w:val="es-CL"/>
              </w:rPr>
              <w:t>NOMBRE DEL CARGO</w:t>
            </w:r>
            <w:r w:rsidR="002A46F6" w:rsidRPr="00761991">
              <w:rPr>
                <w:rFonts w:ascii="Arial Narrow" w:hAnsi="Arial Narrow" w:cs="Arial"/>
                <w:b/>
                <w:color w:val="FFFFFF" w:themeColor="background1"/>
                <w:szCs w:val="24"/>
                <w:lang w:val="es-CL"/>
              </w:rPr>
              <w:t>:</w:t>
            </w:r>
          </w:p>
        </w:tc>
        <w:tc>
          <w:tcPr>
            <w:tcW w:w="6946" w:type="dxa"/>
            <w:tcBorders>
              <w:top w:val="single" w:sz="4" w:space="0" w:color="5B9BD5"/>
              <w:bottom w:val="single" w:sz="4" w:space="0" w:color="5B9BD5"/>
            </w:tcBorders>
            <w:shd w:val="clear" w:color="auto" w:fill="44546A"/>
          </w:tcPr>
          <w:p w:rsidR="00FE3C69" w:rsidRPr="00E952FE" w:rsidRDefault="00F74871" w:rsidP="001B7D1D">
            <w:pPr>
              <w:spacing w:before="120" w:after="240"/>
              <w:rPr>
                <w:rFonts w:ascii="Arial Narrow" w:hAnsi="Arial Narrow" w:cs="Arial"/>
                <w:b/>
                <w:color w:val="000000"/>
                <w:szCs w:val="24"/>
                <w:lang w:val="es-CL"/>
              </w:rPr>
            </w:pPr>
            <w:r w:rsidRPr="00761991">
              <w:rPr>
                <w:rFonts w:ascii="Arial Narrow" w:hAnsi="Arial Narrow" w:cs="Arial"/>
                <w:b/>
                <w:color w:val="FFFFFF" w:themeColor="background1"/>
                <w:szCs w:val="24"/>
                <w:lang w:val="es-CL"/>
              </w:rPr>
              <w:t>Gestor de Proyectos de Desarrollo TI</w:t>
            </w:r>
            <w:r w:rsidR="00A26120" w:rsidRPr="00761991">
              <w:rPr>
                <w:rFonts w:ascii="Arial Narrow" w:hAnsi="Arial Narrow" w:cs="Arial"/>
                <w:b/>
                <w:color w:val="FFFFFF" w:themeColor="background1"/>
                <w:szCs w:val="24"/>
                <w:lang w:val="es-CL"/>
              </w:rPr>
              <w:t xml:space="preserve"> </w:t>
            </w:r>
            <w:r w:rsidR="001B7D1D" w:rsidRPr="00761991">
              <w:rPr>
                <w:rFonts w:ascii="Arial Narrow" w:hAnsi="Arial Narrow" w:cs="Arial"/>
                <w:b/>
                <w:color w:val="FFFFFF" w:themeColor="background1"/>
                <w:szCs w:val="24"/>
                <w:lang w:val="es-CL"/>
              </w:rPr>
              <w:t xml:space="preserve"> </w:t>
            </w:r>
          </w:p>
        </w:tc>
      </w:tr>
      <w:tr w:rsidR="000F5551" w:rsidRPr="00B159FE" w:rsidTr="00761991">
        <w:trPr>
          <w:trHeight w:val="418"/>
        </w:trPr>
        <w:tc>
          <w:tcPr>
            <w:tcW w:w="2410" w:type="dxa"/>
            <w:tcBorders>
              <w:left w:val="single" w:sz="4" w:space="0" w:color="5B9BD5"/>
              <w:right w:val="single" w:sz="4" w:space="0" w:color="5B9BD5"/>
            </w:tcBorders>
            <w:shd w:val="clear" w:color="auto" w:fill="44546A"/>
          </w:tcPr>
          <w:p w:rsidR="00FE3C69" w:rsidRPr="00761991" w:rsidRDefault="00FE3C69" w:rsidP="00BF75FA">
            <w:pPr>
              <w:spacing w:before="120" w:after="240"/>
              <w:rPr>
                <w:rFonts w:ascii="Arial Narrow" w:hAnsi="Arial Narrow" w:cs="Arial"/>
                <w:b/>
                <w:color w:val="FFFFFF" w:themeColor="background1"/>
                <w:szCs w:val="24"/>
                <w:lang w:val="es-CL"/>
              </w:rPr>
            </w:pPr>
            <w:r w:rsidRPr="00761991">
              <w:rPr>
                <w:rFonts w:ascii="Arial Narrow" w:hAnsi="Arial Narrow" w:cs="Arial"/>
                <w:b/>
                <w:color w:val="FFFFFF" w:themeColor="background1"/>
                <w:szCs w:val="24"/>
                <w:lang w:val="es-CL"/>
              </w:rPr>
              <w:t>REPORTA A:</w:t>
            </w:r>
          </w:p>
        </w:tc>
        <w:tc>
          <w:tcPr>
            <w:tcW w:w="6946" w:type="dxa"/>
            <w:shd w:val="clear" w:color="auto" w:fill="auto"/>
          </w:tcPr>
          <w:p w:rsidR="00FE3C69" w:rsidRPr="00A26120" w:rsidRDefault="00A26120" w:rsidP="00A26120">
            <w:pPr>
              <w:spacing w:before="114"/>
              <w:ind w:left="63" w:right="341"/>
              <w:rPr>
                <w:rFonts w:ascii="Arial Narrow" w:eastAsia="Verdana" w:hAnsi="Arial Narrow" w:cs="Verdana"/>
                <w:b/>
                <w:sz w:val="20"/>
              </w:rPr>
            </w:pPr>
            <w:r w:rsidRPr="00A26120">
              <w:rPr>
                <w:rFonts w:ascii="Arial Narrow" w:eastAsia="Verdana" w:hAnsi="Arial Narrow" w:cs="Verdana"/>
                <w:b/>
              </w:rPr>
              <w:t>Jefe de Departamento de Soporte y Desarrollo Tecnológico</w:t>
            </w:r>
          </w:p>
        </w:tc>
      </w:tr>
      <w:tr w:rsidR="000F5551" w:rsidRPr="00B159FE" w:rsidTr="00761991">
        <w:trPr>
          <w:trHeight w:val="356"/>
        </w:trPr>
        <w:tc>
          <w:tcPr>
            <w:tcW w:w="2410" w:type="dxa"/>
            <w:tcBorders>
              <w:top w:val="single" w:sz="4" w:space="0" w:color="5B9BD5"/>
              <w:left w:val="single" w:sz="4" w:space="0" w:color="5B9BD5"/>
              <w:bottom w:val="single" w:sz="4" w:space="0" w:color="5B9BD5"/>
              <w:right w:val="single" w:sz="4" w:space="0" w:color="5B9BD5"/>
            </w:tcBorders>
            <w:shd w:val="clear" w:color="auto" w:fill="44546A"/>
          </w:tcPr>
          <w:p w:rsidR="00FE3C69" w:rsidRPr="00761991" w:rsidRDefault="00FE3C69" w:rsidP="00BF75FA">
            <w:pPr>
              <w:spacing w:before="120" w:after="240"/>
              <w:rPr>
                <w:rFonts w:ascii="Arial Narrow" w:hAnsi="Arial Narrow" w:cs="Arial"/>
                <w:b/>
                <w:color w:val="FFFFFF" w:themeColor="background1"/>
                <w:szCs w:val="24"/>
                <w:lang w:val="es-CL"/>
              </w:rPr>
            </w:pPr>
            <w:r w:rsidRPr="00761991">
              <w:rPr>
                <w:rFonts w:ascii="Arial Narrow" w:hAnsi="Arial Narrow" w:cs="Arial"/>
                <w:b/>
                <w:color w:val="FFFFFF" w:themeColor="background1"/>
                <w:szCs w:val="24"/>
                <w:lang w:val="es-CL"/>
              </w:rPr>
              <w:t>DEPARTAMENTO:</w:t>
            </w:r>
          </w:p>
        </w:tc>
        <w:tc>
          <w:tcPr>
            <w:tcW w:w="6946" w:type="dxa"/>
            <w:tcBorders>
              <w:top w:val="single" w:sz="4" w:space="0" w:color="5B9BD5"/>
              <w:bottom w:val="single" w:sz="4" w:space="0" w:color="5B9BD5"/>
            </w:tcBorders>
            <w:shd w:val="clear" w:color="auto" w:fill="auto"/>
          </w:tcPr>
          <w:p w:rsidR="007D53F5" w:rsidRPr="00A26120" w:rsidRDefault="00A26120" w:rsidP="00005930">
            <w:pPr>
              <w:spacing w:before="120" w:after="240"/>
              <w:rPr>
                <w:rFonts w:ascii="Arial Narrow" w:hAnsi="Arial Narrow" w:cs="Arial"/>
                <w:color w:val="000000"/>
                <w:szCs w:val="24"/>
                <w:lang w:val="es-CL"/>
              </w:rPr>
            </w:pPr>
            <w:r w:rsidRPr="00A26120">
              <w:rPr>
                <w:rFonts w:ascii="Arial Narrow" w:eastAsia="Verdana" w:hAnsi="Arial Narrow" w:cs="Verdana"/>
                <w:b/>
              </w:rPr>
              <w:t>Departamento de Soporte y Desarrollo Tecnológico</w:t>
            </w:r>
          </w:p>
        </w:tc>
      </w:tr>
      <w:tr w:rsidR="00874D95" w:rsidRPr="00B159FE" w:rsidTr="00761991">
        <w:trPr>
          <w:trHeight w:val="844"/>
        </w:trPr>
        <w:tc>
          <w:tcPr>
            <w:tcW w:w="2410" w:type="dxa"/>
            <w:tcBorders>
              <w:left w:val="single" w:sz="4" w:space="0" w:color="5B9BD5"/>
              <w:right w:val="single" w:sz="4" w:space="0" w:color="5B9BD5"/>
            </w:tcBorders>
            <w:shd w:val="clear" w:color="auto" w:fill="44546A"/>
          </w:tcPr>
          <w:p w:rsidR="00874D95" w:rsidRPr="00761991" w:rsidRDefault="00874D95" w:rsidP="00BF75FA">
            <w:pPr>
              <w:spacing w:before="120" w:after="240"/>
              <w:rPr>
                <w:rFonts w:ascii="Arial Narrow" w:hAnsi="Arial Narrow" w:cs="Arial"/>
                <w:b/>
                <w:color w:val="FFFFFF" w:themeColor="background1"/>
                <w:szCs w:val="24"/>
                <w:lang w:val="es-CL"/>
              </w:rPr>
            </w:pPr>
            <w:r w:rsidRPr="00761991">
              <w:rPr>
                <w:rFonts w:ascii="Arial Narrow" w:hAnsi="Arial Narrow"/>
                <w:b/>
                <w:color w:val="FFFFFF" w:themeColor="background1"/>
                <w:szCs w:val="24"/>
              </w:rPr>
              <w:t>MODALIDAD DE CONTRATACIÓN Y GRADO</w:t>
            </w:r>
            <w:r w:rsidR="008C418B" w:rsidRPr="00761991">
              <w:rPr>
                <w:rFonts w:ascii="Arial Narrow" w:hAnsi="Arial Narrow"/>
                <w:b/>
                <w:color w:val="FFFFFF" w:themeColor="background1"/>
                <w:szCs w:val="24"/>
              </w:rPr>
              <w:t>:</w:t>
            </w:r>
          </w:p>
        </w:tc>
        <w:tc>
          <w:tcPr>
            <w:tcW w:w="6946" w:type="dxa"/>
            <w:shd w:val="clear" w:color="auto" w:fill="auto"/>
          </w:tcPr>
          <w:p w:rsidR="001B7D1D" w:rsidRPr="00BB7669" w:rsidRDefault="00A26120" w:rsidP="00F74871">
            <w:pPr>
              <w:spacing w:before="120" w:after="240"/>
              <w:rPr>
                <w:rFonts w:ascii="Arial Narrow" w:hAnsi="Arial Narrow" w:cs="Arial"/>
                <w:szCs w:val="24"/>
                <w:lang w:val="es-CL"/>
              </w:rPr>
            </w:pPr>
            <w:r w:rsidRPr="00BB7669">
              <w:rPr>
                <w:rFonts w:ascii="Arial Narrow" w:hAnsi="Arial Narrow"/>
                <w:szCs w:val="24"/>
              </w:rPr>
              <w:t xml:space="preserve">Grado </w:t>
            </w:r>
            <w:r w:rsidR="00B532B5">
              <w:rPr>
                <w:rFonts w:ascii="Arial Narrow" w:hAnsi="Arial Narrow"/>
                <w:szCs w:val="24"/>
              </w:rPr>
              <w:t>8° o 9°</w:t>
            </w:r>
            <w:r w:rsidR="00F74871" w:rsidRPr="00BB7669">
              <w:rPr>
                <w:rFonts w:ascii="Arial Narrow" w:hAnsi="Arial Narrow"/>
                <w:szCs w:val="24"/>
              </w:rPr>
              <w:t xml:space="preserve"> </w:t>
            </w:r>
            <w:r w:rsidRPr="00BB7669">
              <w:rPr>
                <w:rFonts w:ascii="Arial Narrow" w:hAnsi="Arial Narrow"/>
                <w:szCs w:val="24"/>
              </w:rPr>
              <w:t>E.U.S. Contrata. Profesional.</w:t>
            </w:r>
            <w:r w:rsidR="00F74871">
              <w:rPr>
                <w:rFonts w:ascii="Arial Narrow" w:hAnsi="Arial Narrow"/>
                <w:szCs w:val="24"/>
              </w:rPr>
              <w:t xml:space="preserve"> El grado dependerá de la formación y experiencia profesional.</w:t>
            </w:r>
          </w:p>
        </w:tc>
      </w:tr>
    </w:tbl>
    <w:p w:rsidR="000F5551" w:rsidRDefault="000F5551" w:rsidP="00592A25">
      <w:pPr>
        <w:tabs>
          <w:tab w:val="left" w:pos="1665"/>
        </w:tabs>
        <w:rPr>
          <w:rFonts w:ascii="Arial Narrow" w:hAnsi="Arial Narrow" w:cs="Arial"/>
          <w:b/>
          <w:color w:val="002060"/>
          <w:szCs w:val="24"/>
          <w:lang w:val="es-AR"/>
        </w:rPr>
      </w:pPr>
    </w:p>
    <w:p w:rsidR="001B7D1D" w:rsidRPr="00B159FE" w:rsidRDefault="001B7D1D" w:rsidP="00592A25">
      <w:pPr>
        <w:tabs>
          <w:tab w:val="left" w:pos="1665"/>
        </w:tabs>
        <w:rPr>
          <w:rFonts w:ascii="Arial Narrow" w:hAnsi="Arial Narrow" w:cs="Arial"/>
          <w:b/>
          <w:color w:val="002060"/>
          <w:szCs w:val="24"/>
          <w:lang w:val="es-AR"/>
        </w:rPr>
      </w:pPr>
    </w:p>
    <w:p w:rsidR="00761991" w:rsidRPr="00761991" w:rsidRDefault="003B4059" w:rsidP="007A6C8D">
      <w:pPr>
        <w:pStyle w:val="Ttulo2"/>
        <w:numPr>
          <w:ilvl w:val="0"/>
          <w:numId w:val="2"/>
        </w:numPr>
        <w:spacing w:before="0" w:after="0"/>
      </w:pPr>
      <w:r w:rsidRPr="00067382">
        <w:rPr>
          <w:rFonts w:ascii="Arial Narrow" w:hAnsi="Arial Narrow"/>
          <w:i w:val="0"/>
          <w:color w:val="000000"/>
          <w:sz w:val="24"/>
          <w:szCs w:val="24"/>
        </w:rPr>
        <w:t>OBJETIVO</w:t>
      </w:r>
      <w:r w:rsidRPr="00761991">
        <w:rPr>
          <w:rFonts w:ascii="Arial Narrow" w:hAnsi="Arial Narrow"/>
          <w:i w:val="0"/>
          <w:color w:val="000000"/>
          <w:sz w:val="24"/>
          <w:szCs w:val="24"/>
        </w:rPr>
        <w:t xml:space="preserve"> </w:t>
      </w:r>
      <w:r w:rsidR="00FE3C69" w:rsidRPr="00761991">
        <w:rPr>
          <w:rFonts w:ascii="Arial Narrow" w:hAnsi="Arial Narrow"/>
          <w:i w:val="0"/>
          <w:color w:val="000000"/>
          <w:sz w:val="24"/>
          <w:szCs w:val="24"/>
        </w:rPr>
        <w:t>GENERAL</w:t>
      </w:r>
    </w:p>
    <w:p w:rsidR="0000635F" w:rsidRDefault="007D53F5" w:rsidP="00761991">
      <w:pPr>
        <w:pStyle w:val="Ttulo2"/>
        <w:spacing w:before="0" w:after="0"/>
        <w:ind w:left="360"/>
      </w:pPr>
      <w:r w:rsidRPr="00B159FE">
        <w:rPr>
          <w:rFonts w:ascii="Arial Narrow" w:hAnsi="Arial Narrow"/>
          <w:noProof/>
          <w:lang w:val="es-CL" w:eastAsia="es-CL"/>
        </w:rPr>
        <mc:AlternateContent>
          <mc:Choice Requires="wps">
            <w:drawing>
              <wp:anchor distT="0" distB="0" distL="114300" distR="114300" simplePos="0" relativeHeight="251658240" behindDoc="0" locked="0" layoutInCell="1" allowOverlap="1" wp14:anchorId="69658D68" wp14:editId="1FC82245">
                <wp:simplePos x="0" y="0"/>
                <wp:positionH relativeFrom="column">
                  <wp:posOffset>28575</wp:posOffset>
                </wp:positionH>
                <wp:positionV relativeFrom="paragraph">
                  <wp:posOffset>147955</wp:posOffset>
                </wp:positionV>
                <wp:extent cx="5943600" cy="123825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38250"/>
                        </a:xfrm>
                        <a:prstGeom prst="roundRect">
                          <a:avLst>
                            <a:gd name="adj" fmla="val 16667"/>
                          </a:avLst>
                        </a:prstGeom>
                        <a:solidFill>
                          <a:srgbClr val="E6FFFE"/>
                        </a:solidFill>
                        <a:ln w="9525">
                          <a:solidFill>
                            <a:srgbClr val="2E74B5"/>
                          </a:solidFill>
                          <a:round/>
                          <a:headEnd/>
                          <a:tailEnd/>
                        </a:ln>
                      </wps:spPr>
                      <wps:txbx>
                        <w:txbxContent>
                          <w:p w:rsidR="00A26120" w:rsidRPr="00A26120" w:rsidRDefault="00A26120" w:rsidP="00A26120">
                            <w:pPr>
                              <w:spacing w:before="80" w:line="276" w:lineRule="auto"/>
                              <w:contextualSpacing/>
                              <w:jc w:val="both"/>
                              <w:rPr>
                                <w:rFonts w:ascii="Arial Narrow" w:eastAsia="Verdana" w:hAnsi="Arial Narrow" w:cs="Verdana"/>
                              </w:rPr>
                            </w:pPr>
                            <w:r>
                              <w:rPr>
                                <w:rFonts w:ascii="Arial Narrow" w:eastAsia="Verdana" w:hAnsi="Arial Narrow" w:cs="Verdana"/>
                              </w:rPr>
                              <w:t>P</w:t>
                            </w:r>
                            <w:r w:rsidRPr="00A26120">
                              <w:rPr>
                                <w:rFonts w:ascii="Arial Narrow" w:eastAsia="Verdana" w:hAnsi="Arial Narrow" w:cs="Verdana"/>
                              </w:rPr>
                              <w:t xml:space="preserve">lanificar, ejecutar y controlar proyectos de tecnologías de la información para Sernac, siendo el </w:t>
                            </w:r>
                            <w:r>
                              <w:rPr>
                                <w:rFonts w:ascii="Arial Narrow" w:eastAsia="Verdana" w:hAnsi="Arial Narrow" w:cs="Verdana"/>
                              </w:rPr>
                              <w:t>impulsor del avance de los mismos mediante una</w:t>
                            </w:r>
                            <w:r w:rsidRPr="00A26120">
                              <w:rPr>
                                <w:rFonts w:ascii="Arial Narrow" w:eastAsia="Verdana" w:hAnsi="Arial Narrow" w:cs="Verdana"/>
                              </w:rPr>
                              <w:t xml:space="preserve"> efectiva toma de decisiones, </w:t>
                            </w:r>
                            <w:r>
                              <w:rPr>
                                <w:rFonts w:ascii="Arial Narrow" w:eastAsia="Verdana" w:hAnsi="Arial Narrow" w:cs="Verdana"/>
                              </w:rPr>
                              <w:t xml:space="preserve">acorde a los lineamientos estratégicos propuestos y </w:t>
                            </w:r>
                            <w:r w:rsidRPr="00A26120">
                              <w:rPr>
                                <w:rFonts w:ascii="Arial Narrow" w:eastAsia="Verdana" w:hAnsi="Arial Narrow" w:cs="Verdana"/>
                              </w:rPr>
                              <w:t xml:space="preserve">velando por el cumplimiento de cada una de las etapas </w:t>
                            </w:r>
                            <w:r>
                              <w:rPr>
                                <w:rFonts w:ascii="Arial Narrow" w:eastAsia="Verdana" w:hAnsi="Arial Narrow" w:cs="Verdana"/>
                              </w:rPr>
                              <w:t xml:space="preserve">requeridas en concordancia con los </w:t>
                            </w:r>
                            <w:r w:rsidRPr="00A26120">
                              <w:rPr>
                                <w:rFonts w:ascii="Arial Narrow" w:eastAsia="Verdana" w:hAnsi="Arial Narrow" w:cs="Verdana"/>
                              </w:rPr>
                              <w:t>estándares de satisfacción requeridos.</w:t>
                            </w:r>
                          </w:p>
                          <w:p w:rsidR="00936040" w:rsidRDefault="00936040" w:rsidP="000E33FA">
                            <w:pPr>
                              <w:spacing w:line="27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58D68" id="AutoShape 7" o:spid="_x0000_s1026" style="position:absolute;left:0;text-align:left;margin-left:2.25pt;margin-top:11.65pt;width:468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" fillcolor="#e6fffe" strokecolor="#2e74b5">
                <v:textbox>
                  <w:txbxContent>
                    <w:p w:rsidR="00A26120" w:rsidRPr="00A26120" w:rsidRDefault="00A26120" w:rsidP="00A26120">
                      <w:pPr>
                        <w:spacing w:before="80" w:line="276" w:lineRule="auto"/>
                        <w:contextualSpacing/>
                        <w:jc w:val="both"/>
                        <w:rPr>
                          <w:rFonts w:ascii="Arial Narrow" w:eastAsia="Verdana" w:hAnsi="Arial Narrow" w:cs="Verdana"/>
                        </w:rPr>
                      </w:pPr>
                      <w:r>
                        <w:rPr>
                          <w:rFonts w:ascii="Arial Narrow" w:eastAsia="Verdana" w:hAnsi="Arial Narrow" w:cs="Verdana"/>
                        </w:rPr>
                        <w:t>P</w:t>
                      </w:r>
                      <w:r w:rsidRPr="00A26120">
                        <w:rPr>
                          <w:rFonts w:ascii="Arial Narrow" w:eastAsia="Verdana" w:hAnsi="Arial Narrow" w:cs="Verdana"/>
                        </w:rPr>
                        <w:t xml:space="preserve">lanificar, ejecutar y controlar proyectos de tecnologías de la información para Sernac, siendo el </w:t>
                      </w:r>
                      <w:r>
                        <w:rPr>
                          <w:rFonts w:ascii="Arial Narrow" w:eastAsia="Verdana" w:hAnsi="Arial Narrow" w:cs="Verdana"/>
                        </w:rPr>
                        <w:t>impulsor del avance de los mismos mediante una</w:t>
                      </w:r>
                      <w:r w:rsidRPr="00A26120">
                        <w:rPr>
                          <w:rFonts w:ascii="Arial Narrow" w:eastAsia="Verdana" w:hAnsi="Arial Narrow" w:cs="Verdana"/>
                        </w:rPr>
                        <w:t xml:space="preserve"> efectiva toma de decisiones, </w:t>
                      </w:r>
                      <w:r>
                        <w:rPr>
                          <w:rFonts w:ascii="Arial Narrow" w:eastAsia="Verdana" w:hAnsi="Arial Narrow" w:cs="Verdana"/>
                        </w:rPr>
                        <w:t xml:space="preserve">acorde a los lineamientos estratégicos propuestos y </w:t>
                      </w:r>
                      <w:r w:rsidRPr="00A26120">
                        <w:rPr>
                          <w:rFonts w:ascii="Arial Narrow" w:eastAsia="Verdana" w:hAnsi="Arial Narrow" w:cs="Verdana"/>
                        </w:rPr>
                        <w:t xml:space="preserve">velando por el cumplimiento de cada una de las etapas </w:t>
                      </w:r>
                      <w:r>
                        <w:rPr>
                          <w:rFonts w:ascii="Arial Narrow" w:eastAsia="Verdana" w:hAnsi="Arial Narrow" w:cs="Verdana"/>
                        </w:rPr>
                        <w:t xml:space="preserve">requeridas en concordancia con los </w:t>
                      </w:r>
                      <w:r w:rsidRPr="00A26120">
                        <w:rPr>
                          <w:rFonts w:ascii="Arial Narrow" w:eastAsia="Verdana" w:hAnsi="Arial Narrow" w:cs="Verdana"/>
                        </w:rPr>
                        <w:t>estándares de satisfacción requeridos.</w:t>
                      </w:r>
                    </w:p>
                    <w:p w:rsidR="00936040" w:rsidRDefault="00936040" w:rsidP="000E33FA">
                      <w:pPr>
                        <w:spacing w:line="276" w:lineRule="auto"/>
                        <w:jc w:val="both"/>
                      </w:pPr>
                    </w:p>
                  </w:txbxContent>
                </v:textbox>
              </v:roundrect>
            </w:pict>
          </mc:Fallback>
        </mc:AlternateContent>
      </w:r>
    </w:p>
    <w:p w:rsidR="0000635F" w:rsidRDefault="0000635F" w:rsidP="0000635F"/>
    <w:p w:rsidR="0000635F" w:rsidRDefault="0000635F" w:rsidP="0000635F"/>
    <w:p w:rsidR="0000635F" w:rsidRDefault="0000635F" w:rsidP="0000635F"/>
    <w:p w:rsidR="0000635F" w:rsidRDefault="0000635F" w:rsidP="0000635F"/>
    <w:p w:rsidR="0000635F" w:rsidRDefault="0000635F" w:rsidP="0000635F"/>
    <w:p w:rsidR="0000635F" w:rsidRPr="0000635F" w:rsidRDefault="0000635F" w:rsidP="0000635F"/>
    <w:p w:rsidR="00874D95" w:rsidRPr="00B159FE" w:rsidRDefault="00874D95" w:rsidP="00874D95">
      <w:pPr>
        <w:rPr>
          <w:rFonts w:ascii="Arial Narrow" w:hAnsi="Arial Narrow"/>
        </w:rPr>
      </w:pPr>
    </w:p>
    <w:p w:rsidR="007D53F5" w:rsidRDefault="007D53F5" w:rsidP="00673677"/>
    <w:p w:rsidR="005C1D8E" w:rsidRPr="00673677" w:rsidRDefault="005C1D8E" w:rsidP="00673677"/>
    <w:p w:rsidR="00FE3C69" w:rsidRPr="00B159FE" w:rsidRDefault="00BF75FA" w:rsidP="00FB578B">
      <w:pPr>
        <w:pStyle w:val="Ttulo2"/>
        <w:numPr>
          <w:ilvl w:val="0"/>
          <w:numId w:val="2"/>
        </w:numPr>
        <w:spacing w:before="0" w:after="0"/>
        <w:jc w:val="both"/>
        <w:rPr>
          <w:rFonts w:ascii="Arial Narrow" w:hAnsi="Arial Narrow"/>
          <w:i w:val="0"/>
          <w:color w:val="000000"/>
          <w:sz w:val="24"/>
          <w:szCs w:val="24"/>
        </w:rPr>
      </w:pPr>
      <w:r w:rsidRPr="00B159FE">
        <w:rPr>
          <w:rFonts w:ascii="Arial Narrow" w:hAnsi="Arial Narrow"/>
          <w:i w:val="0"/>
          <w:color w:val="000000"/>
          <w:sz w:val="24"/>
          <w:szCs w:val="24"/>
        </w:rPr>
        <w:t xml:space="preserve"> FUNCIONES</w:t>
      </w:r>
      <w:r w:rsidR="00B16FB4" w:rsidRPr="00B159FE">
        <w:rPr>
          <w:rFonts w:ascii="Arial Narrow" w:hAnsi="Arial Narrow"/>
          <w:i w:val="0"/>
          <w:color w:val="000000"/>
          <w:sz w:val="24"/>
          <w:szCs w:val="24"/>
        </w:rPr>
        <w:t xml:space="preserve"> Y</w:t>
      </w:r>
      <w:r w:rsidR="00FE3C69" w:rsidRPr="00B159FE">
        <w:rPr>
          <w:rFonts w:ascii="Arial Narrow" w:hAnsi="Arial Narrow"/>
          <w:i w:val="0"/>
          <w:color w:val="000000"/>
          <w:sz w:val="24"/>
          <w:szCs w:val="24"/>
        </w:rPr>
        <w:t xml:space="preserve"> RESPONSABILIDADES</w:t>
      </w:r>
    </w:p>
    <w:p w:rsidR="00F634D9" w:rsidRPr="00B159FE" w:rsidRDefault="00F634D9" w:rsidP="00F634D9">
      <w:pPr>
        <w:rPr>
          <w:rFonts w:ascii="Arial Narrow" w:hAnsi="Arial Narrow"/>
        </w:rPr>
      </w:pPr>
    </w:p>
    <w:p w:rsidR="0022747D" w:rsidRDefault="0022747D" w:rsidP="00314F4F">
      <w:pPr>
        <w:jc w:val="both"/>
        <w:rPr>
          <w:rFonts w:ascii="Arial Narrow" w:hAnsi="Arial Narrow" w:cs="Arial"/>
          <w:szCs w:val="24"/>
        </w:rPr>
      </w:pPr>
    </w:p>
    <w:p w:rsidR="00314F4F" w:rsidRDefault="008F1BD9" w:rsidP="00EE7B6E">
      <w:pPr>
        <w:pStyle w:val="Prrafodelista"/>
        <w:numPr>
          <w:ilvl w:val="0"/>
          <w:numId w:val="3"/>
        </w:numPr>
        <w:jc w:val="both"/>
        <w:rPr>
          <w:rFonts w:ascii="Arial Narrow" w:hAnsi="Arial Narrow" w:cs="Arial"/>
          <w:b/>
          <w:szCs w:val="24"/>
          <w:u w:val="single"/>
          <w:lang w:val="es-CL"/>
        </w:rPr>
      </w:pPr>
      <w:r>
        <w:rPr>
          <w:rFonts w:ascii="Arial Narrow" w:hAnsi="Arial Narrow" w:cs="Arial"/>
          <w:b/>
          <w:szCs w:val="24"/>
          <w:u w:val="single"/>
          <w:lang w:val="es-CL"/>
        </w:rPr>
        <w:t>Planificación</w:t>
      </w:r>
      <w:r w:rsidR="0022747D" w:rsidRPr="0022747D">
        <w:rPr>
          <w:rFonts w:ascii="Arial Narrow" w:hAnsi="Arial Narrow" w:cs="Arial"/>
          <w:b/>
          <w:szCs w:val="24"/>
          <w:u w:val="single"/>
          <w:lang w:val="es-CL"/>
        </w:rPr>
        <w:t xml:space="preserve">: </w:t>
      </w:r>
    </w:p>
    <w:p w:rsidR="008F1BD9" w:rsidRDefault="008F1BD9" w:rsidP="008F1BD9">
      <w:pPr>
        <w:pStyle w:val="Prrafodelista"/>
        <w:ind w:left="720"/>
        <w:jc w:val="both"/>
        <w:rPr>
          <w:rFonts w:ascii="Arial Narrow" w:hAnsi="Arial Narrow" w:cs="Arial"/>
          <w:b/>
          <w:szCs w:val="24"/>
          <w:u w:val="single"/>
          <w:lang w:val="es-CL"/>
        </w:rPr>
      </w:pPr>
    </w:p>
    <w:p w:rsidR="00CD480B" w:rsidRPr="005C1D8E" w:rsidRDefault="00CD480B" w:rsidP="00EE7B6E">
      <w:pPr>
        <w:pStyle w:val="Prrafodelista"/>
        <w:numPr>
          <w:ilvl w:val="0"/>
          <w:numId w:val="6"/>
        </w:numPr>
        <w:spacing w:before="80" w:line="276" w:lineRule="auto"/>
        <w:contextualSpacing/>
        <w:jc w:val="both"/>
        <w:rPr>
          <w:rFonts w:ascii="Arial Narrow" w:eastAsia="Verdana" w:hAnsi="Arial Narrow" w:cs="Verdana"/>
        </w:rPr>
      </w:pPr>
      <w:r w:rsidRPr="005C1D8E">
        <w:rPr>
          <w:rFonts w:ascii="Arial Narrow" w:eastAsia="Verdana" w:hAnsi="Arial Narrow" w:cs="Verdana"/>
        </w:rPr>
        <w:t xml:space="preserve">Participar activamente en la definición </w:t>
      </w:r>
      <w:r w:rsidR="005C1D8E" w:rsidRPr="005C1D8E">
        <w:rPr>
          <w:rFonts w:ascii="Arial Narrow" w:eastAsia="Verdana" w:hAnsi="Arial Narrow" w:cs="Verdana"/>
        </w:rPr>
        <w:t xml:space="preserve">de los objetivos del proyecto, con las distintas acciones asociadas al alcance de estos. </w:t>
      </w:r>
    </w:p>
    <w:p w:rsidR="00CD480B" w:rsidRPr="00A26120" w:rsidRDefault="00CD480B" w:rsidP="00CD480B">
      <w:pPr>
        <w:spacing w:before="80" w:line="276" w:lineRule="auto"/>
        <w:contextualSpacing/>
        <w:jc w:val="both"/>
        <w:rPr>
          <w:rFonts w:ascii="Arial Narrow" w:eastAsia="Verdana" w:hAnsi="Arial Narrow" w:cs="Verdana"/>
        </w:rPr>
      </w:pPr>
    </w:p>
    <w:p w:rsidR="00CD480B" w:rsidRPr="005C1D8E" w:rsidRDefault="00CD480B" w:rsidP="00EE7B6E">
      <w:pPr>
        <w:pStyle w:val="Prrafodelista"/>
        <w:numPr>
          <w:ilvl w:val="0"/>
          <w:numId w:val="6"/>
        </w:numPr>
        <w:spacing w:before="80" w:line="276" w:lineRule="auto"/>
        <w:contextualSpacing/>
        <w:jc w:val="both"/>
        <w:rPr>
          <w:rFonts w:ascii="Arial Narrow" w:eastAsia="Verdana" w:hAnsi="Arial Narrow" w:cs="Verdana"/>
        </w:rPr>
      </w:pPr>
      <w:r w:rsidRPr="005C1D8E">
        <w:rPr>
          <w:rFonts w:ascii="Arial Narrow" w:eastAsia="Verdana" w:hAnsi="Arial Narrow" w:cs="Verdana"/>
        </w:rPr>
        <w:t>Planificar la implementación del proyecto en todos sus aspectos, identificando las actividades a realizar, los recursos por disponer, los plazos establecidos y las condiciones mínimas de satisfacción.</w:t>
      </w:r>
    </w:p>
    <w:p w:rsidR="008F1BD9" w:rsidRPr="008F1BD9" w:rsidRDefault="008F1BD9" w:rsidP="008F1BD9">
      <w:pPr>
        <w:jc w:val="both"/>
        <w:rPr>
          <w:rFonts w:ascii="Arial Narrow" w:hAnsi="Arial Narrow" w:cs="Arial"/>
          <w:b/>
          <w:szCs w:val="24"/>
          <w:u w:val="single"/>
          <w:lang w:val="es-CL"/>
        </w:rPr>
      </w:pPr>
    </w:p>
    <w:p w:rsidR="008F1BD9" w:rsidRDefault="008F1BD9" w:rsidP="00EE7B6E">
      <w:pPr>
        <w:pStyle w:val="Prrafodelista"/>
        <w:numPr>
          <w:ilvl w:val="0"/>
          <w:numId w:val="3"/>
        </w:numPr>
        <w:jc w:val="both"/>
        <w:rPr>
          <w:rFonts w:ascii="Arial Narrow" w:hAnsi="Arial Narrow" w:cs="Arial"/>
          <w:b/>
          <w:szCs w:val="24"/>
          <w:u w:val="single"/>
          <w:lang w:val="es-CL"/>
        </w:rPr>
      </w:pPr>
      <w:r>
        <w:rPr>
          <w:rFonts w:ascii="Arial Narrow" w:hAnsi="Arial Narrow" w:cs="Arial"/>
          <w:b/>
          <w:szCs w:val="24"/>
          <w:u w:val="single"/>
          <w:lang w:val="es-CL"/>
        </w:rPr>
        <w:t>Ejecución:</w:t>
      </w:r>
    </w:p>
    <w:p w:rsidR="00CD480B" w:rsidRDefault="00CD480B" w:rsidP="00CD480B">
      <w:pPr>
        <w:spacing w:before="80" w:line="276" w:lineRule="auto"/>
        <w:contextualSpacing/>
        <w:jc w:val="both"/>
        <w:rPr>
          <w:rFonts w:ascii="Arial Narrow" w:eastAsia="Verdana" w:hAnsi="Arial Narrow" w:cs="Verdana"/>
        </w:rPr>
      </w:pPr>
    </w:p>
    <w:p w:rsidR="005C1D8E" w:rsidRPr="005C1D8E" w:rsidRDefault="005C1D8E" w:rsidP="00EE7B6E">
      <w:pPr>
        <w:pStyle w:val="Prrafodelista"/>
        <w:numPr>
          <w:ilvl w:val="0"/>
          <w:numId w:val="7"/>
        </w:numPr>
        <w:spacing w:before="80" w:line="276" w:lineRule="auto"/>
        <w:contextualSpacing/>
        <w:jc w:val="both"/>
        <w:rPr>
          <w:rFonts w:ascii="Arial Narrow" w:eastAsia="Verdana" w:hAnsi="Arial Narrow" w:cs="Verdana"/>
        </w:rPr>
      </w:pPr>
      <w:r w:rsidRPr="005C1D8E">
        <w:rPr>
          <w:rFonts w:ascii="Arial Narrow" w:eastAsia="Verdana" w:hAnsi="Arial Narrow" w:cs="Verdana"/>
        </w:rPr>
        <w:t xml:space="preserve">Realizar las acciones necesarias para el alcance de los objetivos propuestos en el proyecto, además de velar por una óptima ejecución por parte del equipo a su cargo. </w:t>
      </w:r>
    </w:p>
    <w:p w:rsidR="005C1D8E" w:rsidRDefault="005C1D8E" w:rsidP="00CD480B">
      <w:pPr>
        <w:spacing w:before="80" w:line="276" w:lineRule="auto"/>
        <w:contextualSpacing/>
        <w:jc w:val="both"/>
        <w:rPr>
          <w:rFonts w:ascii="Arial Narrow" w:eastAsia="Verdana" w:hAnsi="Arial Narrow" w:cs="Verdana"/>
        </w:rPr>
      </w:pPr>
    </w:p>
    <w:p w:rsidR="00CD480B" w:rsidRPr="005C1D8E" w:rsidRDefault="00CD480B" w:rsidP="00EE7B6E">
      <w:pPr>
        <w:pStyle w:val="Prrafodelista"/>
        <w:numPr>
          <w:ilvl w:val="0"/>
          <w:numId w:val="7"/>
        </w:numPr>
        <w:spacing w:before="80" w:line="276" w:lineRule="auto"/>
        <w:contextualSpacing/>
        <w:jc w:val="both"/>
        <w:rPr>
          <w:rFonts w:ascii="Arial Narrow" w:eastAsia="Verdana" w:hAnsi="Arial Narrow" w:cs="Verdana"/>
        </w:rPr>
      </w:pPr>
      <w:r w:rsidRPr="005C1D8E">
        <w:rPr>
          <w:rFonts w:ascii="Arial Narrow" w:eastAsia="Verdana" w:hAnsi="Arial Narrow" w:cs="Verdana"/>
        </w:rPr>
        <w:t>Tomar las decisiones necesarias</w:t>
      </w:r>
      <w:r w:rsidR="005C1D8E" w:rsidRPr="005C1D8E">
        <w:rPr>
          <w:rFonts w:ascii="Arial Narrow" w:eastAsia="Verdana" w:hAnsi="Arial Narrow" w:cs="Verdana"/>
        </w:rPr>
        <w:t xml:space="preserve">, ya sea en una fase previa, inicial o incluso posterior a la ejecución, que permitan optimizar el alcance de los objetivos y metas propuestas. </w:t>
      </w:r>
    </w:p>
    <w:p w:rsidR="008F1BD9" w:rsidRDefault="008F1BD9" w:rsidP="008F1BD9">
      <w:pPr>
        <w:jc w:val="both"/>
        <w:rPr>
          <w:rFonts w:ascii="Arial Narrow" w:hAnsi="Arial Narrow" w:cs="Arial"/>
          <w:b/>
          <w:szCs w:val="24"/>
          <w:u w:val="single"/>
          <w:lang w:val="es-CL"/>
        </w:rPr>
      </w:pPr>
    </w:p>
    <w:p w:rsidR="008F1BD9" w:rsidRPr="008F1BD9" w:rsidRDefault="008F1BD9" w:rsidP="008F1BD9">
      <w:pPr>
        <w:jc w:val="both"/>
        <w:rPr>
          <w:rFonts w:ascii="Arial Narrow" w:hAnsi="Arial Narrow" w:cs="Arial"/>
          <w:b/>
          <w:szCs w:val="24"/>
          <w:u w:val="single"/>
          <w:lang w:val="es-CL"/>
        </w:rPr>
      </w:pPr>
    </w:p>
    <w:p w:rsidR="008F1BD9" w:rsidRDefault="008F1BD9" w:rsidP="00EE7B6E">
      <w:pPr>
        <w:pStyle w:val="Prrafodelista"/>
        <w:numPr>
          <w:ilvl w:val="0"/>
          <w:numId w:val="3"/>
        </w:numPr>
        <w:jc w:val="both"/>
        <w:rPr>
          <w:rFonts w:ascii="Arial Narrow" w:hAnsi="Arial Narrow" w:cs="Arial"/>
          <w:b/>
          <w:szCs w:val="24"/>
          <w:u w:val="single"/>
          <w:lang w:val="es-CL"/>
        </w:rPr>
      </w:pPr>
      <w:r>
        <w:rPr>
          <w:rFonts w:ascii="Arial Narrow" w:hAnsi="Arial Narrow" w:cs="Arial"/>
          <w:b/>
          <w:szCs w:val="24"/>
          <w:u w:val="single"/>
          <w:lang w:val="es-CL"/>
        </w:rPr>
        <w:t xml:space="preserve">Control: </w:t>
      </w:r>
    </w:p>
    <w:p w:rsidR="005C1D8E" w:rsidRDefault="005C1D8E" w:rsidP="00CD480B">
      <w:pPr>
        <w:spacing w:before="80" w:line="276" w:lineRule="auto"/>
        <w:contextualSpacing/>
        <w:jc w:val="both"/>
        <w:rPr>
          <w:rFonts w:ascii="Arial Narrow" w:eastAsia="Verdana" w:hAnsi="Arial Narrow" w:cs="Verdana"/>
        </w:rPr>
      </w:pPr>
    </w:p>
    <w:p w:rsidR="00CD480B" w:rsidRPr="005C1D8E" w:rsidRDefault="00CD480B" w:rsidP="00EE7B6E">
      <w:pPr>
        <w:pStyle w:val="Prrafodelista"/>
        <w:numPr>
          <w:ilvl w:val="0"/>
          <w:numId w:val="8"/>
        </w:numPr>
        <w:spacing w:before="80" w:line="276" w:lineRule="auto"/>
        <w:contextualSpacing/>
        <w:jc w:val="both"/>
        <w:rPr>
          <w:rFonts w:ascii="Arial Narrow" w:eastAsia="Verdana" w:hAnsi="Arial Narrow" w:cs="Verdana"/>
        </w:rPr>
      </w:pPr>
      <w:r w:rsidRPr="005C1D8E">
        <w:rPr>
          <w:rFonts w:ascii="Arial Narrow" w:eastAsia="Verdana" w:hAnsi="Arial Narrow" w:cs="Verdana"/>
        </w:rPr>
        <w:t>Adopción de las medidas correctoras pertinentes para prever o ajustar las desviaciones que se hubieran detectado.</w:t>
      </w:r>
    </w:p>
    <w:p w:rsidR="00CD480B" w:rsidRDefault="00CD480B" w:rsidP="00CD480B">
      <w:pPr>
        <w:spacing w:before="80" w:line="276" w:lineRule="auto"/>
        <w:contextualSpacing/>
        <w:jc w:val="both"/>
        <w:rPr>
          <w:rFonts w:ascii="Arial Narrow" w:eastAsia="Verdana" w:hAnsi="Arial Narrow" w:cs="Verdana"/>
        </w:rPr>
      </w:pPr>
    </w:p>
    <w:p w:rsidR="00CD480B" w:rsidRPr="005C1D8E" w:rsidRDefault="00CD480B" w:rsidP="00EE7B6E">
      <w:pPr>
        <w:pStyle w:val="Prrafodelista"/>
        <w:numPr>
          <w:ilvl w:val="0"/>
          <w:numId w:val="8"/>
        </w:numPr>
        <w:spacing w:before="80" w:line="276" w:lineRule="auto"/>
        <w:contextualSpacing/>
        <w:jc w:val="both"/>
        <w:rPr>
          <w:rFonts w:ascii="Arial Narrow" w:eastAsia="Verdana" w:hAnsi="Arial Narrow" w:cs="Verdana"/>
        </w:rPr>
      </w:pPr>
      <w:r w:rsidRPr="005C1D8E">
        <w:rPr>
          <w:rFonts w:ascii="Arial Narrow" w:eastAsia="Verdana" w:hAnsi="Arial Narrow" w:cs="Verdana"/>
        </w:rPr>
        <w:t>Realizar seguimiento periódico estratégico y operacional del proyecto entregando informes intermedios y de avance; y asesorando en cuanto a las medidas que debieran tomarse para el cumplimiento de los objetivos.</w:t>
      </w:r>
    </w:p>
    <w:p w:rsidR="00CD480B" w:rsidRDefault="00CD480B" w:rsidP="00CD480B">
      <w:pPr>
        <w:spacing w:before="80" w:line="276" w:lineRule="auto"/>
        <w:contextualSpacing/>
        <w:jc w:val="both"/>
        <w:rPr>
          <w:rFonts w:ascii="Arial Narrow" w:eastAsia="Verdana" w:hAnsi="Arial Narrow" w:cs="Verdana"/>
        </w:rPr>
      </w:pPr>
    </w:p>
    <w:p w:rsidR="00CD480B" w:rsidRPr="005C1D8E" w:rsidRDefault="00CD480B" w:rsidP="00EE7B6E">
      <w:pPr>
        <w:pStyle w:val="Prrafodelista"/>
        <w:numPr>
          <w:ilvl w:val="0"/>
          <w:numId w:val="8"/>
        </w:numPr>
        <w:spacing w:before="80" w:line="276" w:lineRule="auto"/>
        <w:contextualSpacing/>
        <w:jc w:val="both"/>
        <w:rPr>
          <w:rFonts w:ascii="Arial Narrow" w:eastAsia="Verdana" w:hAnsi="Arial Narrow" w:cs="Verdana"/>
        </w:rPr>
      </w:pPr>
      <w:r w:rsidRPr="005C1D8E">
        <w:rPr>
          <w:rFonts w:ascii="Arial Narrow" w:eastAsia="Verdana" w:hAnsi="Arial Narrow" w:cs="Verdana"/>
        </w:rPr>
        <w:t>Ejercer como contraparte técnica de los servicios contratados en el ámbito de su responsabilidad.</w:t>
      </w:r>
    </w:p>
    <w:p w:rsidR="00CD480B" w:rsidRDefault="00CD480B" w:rsidP="00CD480B">
      <w:pPr>
        <w:spacing w:before="80" w:line="276" w:lineRule="auto"/>
        <w:contextualSpacing/>
        <w:jc w:val="both"/>
        <w:rPr>
          <w:rFonts w:ascii="Arial Narrow" w:eastAsia="Verdana" w:hAnsi="Arial Narrow" w:cs="Verdana"/>
        </w:rPr>
      </w:pPr>
    </w:p>
    <w:p w:rsidR="005C1D8E" w:rsidRPr="00761991" w:rsidRDefault="00CD480B" w:rsidP="00CD480B">
      <w:pPr>
        <w:pStyle w:val="Prrafodelista"/>
        <w:numPr>
          <w:ilvl w:val="0"/>
          <w:numId w:val="8"/>
        </w:numPr>
        <w:spacing w:before="80" w:line="276" w:lineRule="auto"/>
        <w:contextualSpacing/>
        <w:jc w:val="both"/>
        <w:rPr>
          <w:rFonts w:ascii="Arial Narrow" w:eastAsia="Verdana" w:hAnsi="Arial Narrow" w:cs="Verdana"/>
        </w:rPr>
      </w:pPr>
      <w:r w:rsidRPr="005C1D8E">
        <w:rPr>
          <w:rFonts w:ascii="Arial Narrow" w:eastAsia="Verdana" w:hAnsi="Arial Narrow" w:cs="Verdana"/>
        </w:rPr>
        <w:t>Gestionar y coordinar la ejecución de los recursos asignados al proyecto, lo que implica desde la elaboración de los Términos de Referencia en la contratación de consultorías que sean necesarias (tecnológicas, personas, infraestructura y gestión del cambio); así como el seguimiento a las licitaciones respectivas o acciones de compra o contrataciones emprendidas, y la evaluación final de los servicios contratados o bienes adquiridos.</w:t>
      </w:r>
    </w:p>
    <w:p w:rsidR="00CD480B" w:rsidRPr="00CD480B" w:rsidRDefault="00CD480B" w:rsidP="00CD480B">
      <w:pPr>
        <w:ind w:left="360"/>
        <w:jc w:val="both"/>
        <w:rPr>
          <w:rFonts w:ascii="Arial Narrow" w:hAnsi="Arial Narrow" w:cs="Arial"/>
          <w:b/>
          <w:szCs w:val="24"/>
          <w:u w:val="single"/>
          <w:lang w:val="es-CL"/>
        </w:rPr>
      </w:pPr>
    </w:p>
    <w:p w:rsidR="00CD480B" w:rsidRDefault="00CD480B" w:rsidP="00EE7B6E">
      <w:pPr>
        <w:pStyle w:val="Prrafodelista"/>
        <w:numPr>
          <w:ilvl w:val="0"/>
          <w:numId w:val="3"/>
        </w:numPr>
        <w:jc w:val="both"/>
        <w:rPr>
          <w:rFonts w:ascii="Arial Narrow" w:hAnsi="Arial Narrow" w:cs="Arial"/>
          <w:b/>
          <w:szCs w:val="24"/>
          <w:u w:val="single"/>
          <w:lang w:val="es-CL"/>
        </w:rPr>
      </w:pPr>
      <w:r>
        <w:rPr>
          <w:rFonts w:ascii="Arial Narrow" w:hAnsi="Arial Narrow" w:cs="Arial"/>
          <w:b/>
          <w:szCs w:val="24"/>
          <w:u w:val="single"/>
          <w:lang w:val="es-CL"/>
        </w:rPr>
        <w:t xml:space="preserve">Coordinación: </w:t>
      </w:r>
    </w:p>
    <w:p w:rsidR="00CD480B" w:rsidRDefault="00CD480B" w:rsidP="00CD480B">
      <w:pPr>
        <w:jc w:val="both"/>
        <w:rPr>
          <w:rFonts w:ascii="Arial Narrow" w:hAnsi="Arial Narrow" w:cs="Arial"/>
          <w:b/>
          <w:szCs w:val="24"/>
          <w:u w:val="single"/>
          <w:lang w:val="es-CL"/>
        </w:rPr>
      </w:pPr>
    </w:p>
    <w:p w:rsidR="003B4059" w:rsidRPr="00900EE5" w:rsidRDefault="005C1D8E" w:rsidP="00EE7B6E">
      <w:pPr>
        <w:pStyle w:val="Prrafodelista"/>
        <w:numPr>
          <w:ilvl w:val="0"/>
          <w:numId w:val="9"/>
        </w:numPr>
        <w:spacing w:before="80" w:line="276" w:lineRule="auto"/>
        <w:contextualSpacing/>
        <w:jc w:val="both"/>
        <w:rPr>
          <w:rFonts w:ascii="Arial Narrow" w:eastAsia="Verdana" w:hAnsi="Arial Narrow" w:cs="Verdana"/>
        </w:rPr>
      </w:pPr>
      <w:r w:rsidRPr="00900EE5">
        <w:rPr>
          <w:rFonts w:ascii="Arial Narrow" w:eastAsia="Verdana" w:hAnsi="Arial Narrow" w:cs="Verdana"/>
        </w:rPr>
        <w:t xml:space="preserve">Liderar el cumplimiento de las distintas etapas críticas del proyecto, acorde a los lineamientos estratégicos definidos y en concordancia con los estándares de calidad definidos. </w:t>
      </w:r>
    </w:p>
    <w:p w:rsidR="005C1D8E" w:rsidRPr="00B3767C" w:rsidRDefault="005C1D8E" w:rsidP="00B3767C">
      <w:pPr>
        <w:pStyle w:val="Prrafodelista"/>
        <w:spacing w:before="80" w:line="276" w:lineRule="auto"/>
        <w:ind w:left="720"/>
        <w:contextualSpacing/>
        <w:jc w:val="both"/>
        <w:rPr>
          <w:rFonts w:ascii="Arial Narrow" w:eastAsia="Verdana" w:hAnsi="Arial Narrow" w:cs="Verdana"/>
        </w:rPr>
      </w:pPr>
    </w:p>
    <w:p w:rsidR="00CD480B" w:rsidRPr="00900EE5" w:rsidRDefault="00CD480B" w:rsidP="00EE7B6E">
      <w:pPr>
        <w:pStyle w:val="Prrafodelista"/>
        <w:numPr>
          <w:ilvl w:val="0"/>
          <w:numId w:val="9"/>
        </w:numPr>
        <w:spacing w:before="80" w:line="276" w:lineRule="auto"/>
        <w:contextualSpacing/>
        <w:jc w:val="both"/>
        <w:rPr>
          <w:rFonts w:ascii="Arial Narrow" w:eastAsia="Verdana" w:hAnsi="Arial Narrow" w:cs="Verdana"/>
        </w:rPr>
      </w:pPr>
      <w:r w:rsidRPr="00900EE5">
        <w:rPr>
          <w:rFonts w:ascii="Arial Narrow" w:eastAsia="Verdana" w:hAnsi="Arial Narrow" w:cs="Verdana"/>
        </w:rPr>
        <w:t>Visualizar, definir y mantener un relacionamiento adecuado y permanente con las distintas contrapartes del proyecto, sean internas o externas a la Institución.</w:t>
      </w:r>
    </w:p>
    <w:p w:rsidR="00CD480B" w:rsidRDefault="00CD480B" w:rsidP="00CD480B">
      <w:pPr>
        <w:spacing w:before="80" w:line="276" w:lineRule="auto"/>
        <w:contextualSpacing/>
        <w:jc w:val="both"/>
        <w:rPr>
          <w:rFonts w:ascii="Arial Narrow" w:eastAsia="Verdana" w:hAnsi="Arial Narrow" w:cs="Verdana"/>
        </w:rPr>
      </w:pPr>
    </w:p>
    <w:p w:rsidR="000651C4" w:rsidRPr="00900EE5" w:rsidRDefault="00CD480B" w:rsidP="00EE7B6E">
      <w:pPr>
        <w:pStyle w:val="Prrafodelista"/>
        <w:numPr>
          <w:ilvl w:val="0"/>
          <w:numId w:val="9"/>
        </w:numPr>
        <w:spacing w:before="80" w:line="276" w:lineRule="auto"/>
        <w:contextualSpacing/>
        <w:jc w:val="both"/>
        <w:rPr>
          <w:rFonts w:ascii="Arial Narrow" w:eastAsia="Verdana" w:hAnsi="Arial Narrow" w:cs="Verdana"/>
        </w:rPr>
      </w:pPr>
      <w:r w:rsidRPr="00900EE5">
        <w:rPr>
          <w:rFonts w:ascii="Arial Narrow" w:eastAsia="Verdana" w:hAnsi="Arial Narrow" w:cs="Verdana"/>
        </w:rPr>
        <w:lastRenderedPageBreak/>
        <w:t>Someter e integrar el proyecto a la actividad de la organización y a los requisitos propios de la administración pública. En este aspecto, presentar ante los Comités respectivos (en particular en los de Presupuestos y Tecnologías) las solicitudes y/o avances correspondientes.</w:t>
      </w:r>
    </w:p>
    <w:p w:rsidR="00CD480B" w:rsidRPr="00B3767C" w:rsidRDefault="00CD480B" w:rsidP="00B3767C">
      <w:pPr>
        <w:pStyle w:val="Prrafodelista"/>
        <w:spacing w:before="80" w:line="276" w:lineRule="auto"/>
        <w:ind w:left="720"/>
        <w:contextualSpacing/>
        <w:jc w:val="both"/>
        <w:rPr>
          <w:rFonts w:ascii="Arial Narrow" w:eastAsia="Verdana" w:hAnsi="Arial Narrow" w:cs="Verdana"/>
        </w:rPr>
      </w:pPr>
    </w:p>
    <w:p w:rsidR="0022747D" w:rsidRPr="00900EE5" w:rsidRDefault="00CD480B" w:rsidP="00EE7B6E">
      <w:pPr>
        <w:pStyle w:val="Prrafodelista"/>
        <w:numPr>
          <w:ilvl w:val="0"/>
          <w:numId w:val="9"/>
        </w:numPr>
        <w:spacing w:before="80" w:line="276" w:lineRule="auto"/>
        <w:contextualSpacing/>
        <w:jc w:val="both"/>
        <w:rPr>
          <w:rFonts w:ascii="Arial Narrow" w:eastAsia="Verdana" w:hAnsi="Arial Narrow" w:cs="Verdana"/>
        </w:rPr>
      </w:pPr>
      <w:r w:rsidRPr="00900EE5">
        <w:rPr>
          <w:rFonts w:ascii="Arial Narrow" w:eastAsia="Verdana" w:hAnsi="Arial Narrow" w:cs="Verdana"/>
        </w:rPr>
        <w:t>Reportar a la Dirección Nacional los avances y proyecciones del proyecto.</w:t>
      </w:r>
    </w:p>
    <w:p w:rsidR="007D53F5" w:rsidRDefault="007D53F5" w:rsidP="00005930">
      <w:pPr>
        <w:widowControl w:val="0"/>
        <w:kinsoku w:val="0"/>
        <w:jc w:val="both"/>
        <w:rPr>
          <w:rFonts w:ascii="Arial Narrow" w:hAnsi="Arial Narrow" w:cs="Arial"/>
          <w:szCs w:val="24"/>
        </w:rPr>
      </w:pPr>
    </w:p>
    <w:p w:rsidR="001B7D1D" w:rsidRPr="00847C59" w:rsidRDefault="001B7D1D" w:rsidP="00005930">
      <w:pPr>
        <w:widowControl w:val="0"/>
        <w:kinsoku w:val="0"/>
        <w:jc w:val="both"/>
        <w:rPr>
          <w:rFonts w:ascii="Calibri" w:hAnsi="Calibri" w:cs="Arial"/>
          <w:sz w:val="22"/>
          <w:szCs w:val="22"/>
          <w:lang w:val="es-CL"/>
        </w:rPr>
      </w:pPr>
    </w:p>
    <w:p w:rsidR="00FE3C69" w:rsidRPr="00005930" w:rsidRDefault="00FE3C69" w:rsidP="00FB578B">
      <w:pPr>
        <w:pStyle w:val="Ttulo2"/>
        <w:numPr>
          <w:ilvl w:val="0"/>
          <w:numId w:val="2"/>
        </w:numPr>
        <w:spacing w:before="0" w:after="0"/>
        <w:rPr>
          <w:rFonts w:ascii="Arial Narrow" w:hAnsi="Arial Narrow"/>
          <w:i w:val="0"/>
          <w:color w:val="000000"/>
          <w:sz w:val="24"/>
          <w:szCs w:val="24"/>
        </w:rPr>
      </w:pPr>
      <w:r w:rsidRPr="00005930">
        <w:rPr>
          <w:rFonts w:ascii="Arial Narrow" w:hAnsi="Arial Narrow"/>
          <w:i w:val="0"/>
          <w:color w:val="000000"/>
          <w:sz w:val="24"/>
          <w:szCs w:val="24"/>
        </w:rPr>
        <w:t>CLIENTES</w:t>
      </w:r>
    </w:p>
    <w:p w:rsidR="00FE3C69" w:rsidRPr="00E67518" w:rsidRDefault="00FE3C69" w:rsidP="00FE3C69">
      <w:pPr>
        <w:rPr>
          <w:rFonts w:ascii="Calibri" w:hAnsi="Calibri" w:cs="Arial"/>
          <w:color w:val="000000"/>
          <w:szCs w:val="24"/>
          <w:lang w:val="es-AR"/>
        </w:rPr>
      </w:pPr>
    </w:p>
    <w:tbl>
      <w:tblPr>
        <w:tblW w:w="9464" w:type="dxa"/>
        <w:tblBorders>
          <w:top w:val="single" w:sz="8" w:space="0" w:color="5B9BD5"/>
          <w:left w:val="single" w:sz="8" w:space="0" w:color="5B9BD5"/>
          <w:bottom w:val="single" w:sz="8" w:space="0" w:color="5B9BD5"/>
          <w:right w:val="single" w:sz="8" w:space="0" w:color="5B9BD5"/>
        </w:tblBorders>
        <w:tblLook w:val="01E0" w:firstRow="1" w:lastRow="1" w:firstColumn="1" w:lastColumn="1" w:noHBand="0" w:noVBand="0"/>
      </w:tblPr>
      <w:tblGrid>
        <w:gridCol w:w="5070"/>
        <w:gridCol w:w="4394"/>
      </w:tblGrid>
      <w:tr w:rsidR="00F25DC6" w:rsidRPr="00E67518" w:rsidTr="00B3767C">
        <w:tc>
          <w:tcPr>
            <w:tcW w:w="5070" w:type="dxa"/>
            <w:shd w:val="clear" w:color="auto" w:fill="44546A"/>
          </w:tcPr>
          <w:p w:rsidR="00FE3C69" w:rsidRPr="00CD625B" w:rsidRDefault="00067382" w:rsidP="00067382">
            <w:pPr>
              <w:pStyle w:val="Ttulo1"/>
              <w:tabs>
                <w:tab w:val="center" w:pos="2427"/>
                <w:tab w:val="left" w:pos="3720"/>
              </w:tabs>
              <w:spacing w:before="0"/>
              <w:rPr>
                <w:rFonts w:ascii="Calibri" w:hAnsi="Calibri"/>
                <w:bCs w:val="0"/>
                <w:color w:val="FFFFFF"/>
                <w:sz w:val="20"/>
                <w:szCs w:val="20"/>
              </w:rPr>
            </w:pPr>
            <w:r>
              <w:rPr>
                <w:rFonts w:ascii="Calibri" w:hAnsi="Calibri"/>
                <w:bCs w:val="0"/>
                <w:color w:val="FFFFFF"/>
                <w:sz w:val="20"/>
                <w:szCs w:val="20"/>
              </w:rPr>
              <w:tab/>
            </w:r>
            <w:r w:rsidR="00FE3C69" w:rsidRPr="00CD625B">
              <w:rPr>
                <w:rFonts w:ascii="Calibri" w:hAnsi="Calibri"/>
                <w:bCs w:val="0"/>
                <w:color w:val="FFFFFF"/>
                <w:sz w:val="20"/>
                <w:szCs w:val="20"/>
              </w:rPr>
              <w:t>INTERNOS</w:t>
            </w:r>
            <w:r>
              <w:rPr>
                <w:rFonts w:ascii="Calibri" w:hAnsi="Calibri"/>
                <w:bCs w:val="0"/>
                <w:color w:val="FFFFFF"/>
                <w:sz w:val="20"/>
                <w:szCs w:val="20"/>
              </w:rPr>
              <w:tab/>
            </w:r>
          </w:p>
        </w:tc>
        <w:tc>
          <w:tcPr>
            <w:tcW w:w="4394" w:type="dxa"/>
            <w:shd w:val="clear" w:color="auto" w:fill="44546A"/>
          </w:tcPr>
          <w:p w:rsidR="00FE3C69" w:rsidRPr="00FB578B" w:rsidRDefault="00FE3C69" w:rsidP="007D6F83">
            <w:pPr>
              <w:pStyle w:val="Ttulo1"/>
              <w:spacing w:before="0"/>
              <w:jc w:val="center"/>
              <w:rPr>
                <w:rFonts w:ascii="Calibri" w:hAnsi="Calibri"/>
                <w:bCs w:val="0"/>
                <w:color w:val="FFFFFF"/>
                <w:sz w:val="20"/>
                <w:szCs w:val="20"/>
              </w:rPr>
            </w:pPr>
            <w:r w:rsidRPr="00FB578B">
              <w:rPr>
                <w:rFonts w:ascii="Calibri" w:hAnsi="Calibri"/>
                <w:bCs w:val="0"/>
                <w:color w:val="FFFFFF"/>
                <w:sz w:val="20"/>
                <w:szCs w:val="20"/>
              </w:rPr>
              <w:t>EXTERNOS</w:t>
            </w:r>
          </w:p>
        </w:tc>
      </w:tr>
      <w:tr w:rsidR="00F25DC6" w:rsidRPr="00E67518" w:rsidTr="00E67518">
        <w:tc>
          <w:tcPr>
            <w:tcW w:w="5070" w:type="dxa"/>
            <w:tcBorders>
              <w:top w:val="double" w:sz="6" w:space="0" w:color="5B9BD5"/>
              <w:left w:val="single" w:sz="8" w:space="0" w:color="5B9BD5"/>
              <w:bottom w:val="single" w:sz="8" w:space="0" w:color="5B9BD5"/>
            </w:tcBorders>
            <w:shd w:val="clear" w:color="auto" w:fill="auto"/>
          </w:tcPr>
          <w:p w:rsidR="00900EE5" w:rsidRDefault="00900EE5" w:rsidP="00EE7B6E">
            <w:pPr>
              <w:pStyle w:val="Textonotapie"/>
              <w:numPr>
                <w:ilvl w:val="0"/>
                <w:numId w:val="4"/>
              </w:numPr>
              <w:rPr>
                <w:rFonts w:ascii="Arial Narrow" w:hAnsi="Arial Narrow" w:cs="Arial"/>
                <w:sz w:val="24"/>
                <w:szCs w:val="24"/>
              </w:rPr>
            </w:pPr>
            <w:r>
              <w:rPr>
                <w:rFonts w:ascii="Arial Narrow" w:hAnsi="Arial Narrow" w:cs="Arial"/>
                <w:sz w:val="24"/>
                <w:szCs w:val="24"/>
              </w:rPr>
              <w:t xml:space="preserve">Dirección Nacional.  </w:t>
            </w:r>
          </w:p>
          <w:p w:rsidR="00CD625B" w:rsidRPr="00CD625B" w:rsidRDefault="00900EE5" w:rsidP="00EE7B6E">
            <w:pPr>
              <w:pStyle w:val="Textonotapie"/>
              <w:numPr>
                <w:ilvl w:val="0"/>
                <w:numId w:val="4"/>
              </w:numPr>
              <w:rPr>
                <w:rFonts w:ascii="Arial Narrow" w:hAnsi="Arial Narrow" w:cs="Arial"/>
                <w:sz w:val="24"/>
                <w:szCs w:val="24"/>
              </w:rPr>
            </w:pPr>
            <w:r>
              <w:rPr>
                <w:rFonts w:ascii="Arial Narrow" w:hAnsi="Arial Narrow" w:cs="Arial"/>
                <w:sz w:val="24"/>
                <w:szCs w:val="24"/>
              </w:rPr>
              <w:t>Direcciones Regionales</w:t>
            </w:r>
            <w:r w:rsidR="00CD625B" w:rsidRPr="00CD625B">
              <w:rPr>
                <w:rFonts w:ascii="Arial Narrow" w:hAnsi="Arial Narrow" w:cs="Arial"/>
                <w:sz w:val="24"/>
                <w:szCs w:val="24"/>
              </w:rPr>
              <w:t>.</w:t>
            </w:r>
          </w:p>
          <w:p w:rsidR="00C93BDE" w:rsidRPr="00CD625B" w:rsidRDefault="00C93BDE" w:rsidP="00900EE5">
            <w:pPr>
              <w:pStyle w:val="Textonotapie"/>
              <w:ind w:left="720"/>
              <w:rPr>
                <w:rFonts w:ascii="Arial Narrow" w:hAnsi="Arial Narrow" w:cs="Arial"/>
                <w:sz w:val="24"/>
                <w:szCs w:val="24"/>
              </w:rPr>
            </w:pPr>
          </w:p>
        </w:tc>
        <w:tc>
          <w:tcPr>
            <w:tcW w:w="4394" w:type="dxa"/>
            <w:tcBorders>
              <w:top w:val="double" w:sz="6" w:space="0" w:color="5B9BD5"/>
              <w:bottom w:val="single" w:sz="8" w:space="0" w:color="5B9BD5"/>
              <w:right w:val="single" w:sz="8" w:space="0" w:color="5B9BD5"/>
            </w:tcBorders>
            <w:shd w:val="clear" w:color="auto" w:fill="auto"/>
          </w:tcPr>
          <w:p w:rsidR="00CD625B" w:rsidRPr="00CD625B" w:rsidRDefault="00CD625B" w:rsidP="00EE7B6E">
            <w:pPr>
              <w:pStyle w:val="Textonotapie"/>
              <w:numPr>
                <w:ilvl w:val="0"/>
                <w:numId w:val="5"/>
              </w:numPr>
              <w:rPr>
                <w:rFonts w:ascii="Arial Narrow" w:hAnsi="Arial Narrow" w:cs="Arial"/>
                <w:sz w:val="24"/>
                <w:szCs w:val="24"/>
              </w:rPr>
            </w:pPr>
            <w:r w:rsidRPr="00CD625B">
              <w:rPr>
                <w:rFonts w:ascii="Arial Narrow" w:hAnsi="Arial Narrow" w:cs="Arial"/>
                <w:sz w:val="24"/>
                <w:szCs w:val="24"/>
              </w:rPr>
              <w:t xml:space="preserve">Instituciones Públicas </w:t>
            </w:r>
          </w:p>
          <w:p w:rsidR="00CD625B" w:rsidRPr="00CD625B" w:rsidRDefault="00CD625B" w:rsidP="00EE7B6E">
            <w:pPr>
              <w:pStyle w:val="Textonotapie"/>
              <w:numPr>
                <w:ilvl w:val="0"/>
                <w:numId w:val="5"/>
              </w:numPr>
              <w:rPr>
                <w:rFonts w:ascii="Arial Narrow" w:hAnsi="Arial Narrow" w:cs="Arial"/>
                <w:sz w:val="24"/>
                <w:szCs w:val="24"/>
              </w:rPr>
            </w:pPr>
            <w:r w:rsidRPr="00CD625B">
              <w:rPr>
                <w:rFonts w:ascii="Arial Narrow" w:hAnsi="Arial Narrow" w:cs="Arial"/>
                <w:sz w:val="24"/>
                <w:szCs w:val="24"/>
              </w:rPr>
              <w:t>Proveedores</w:t>
            </w:r>
          </w:p>
          <w:p w:rsidR="00D94013" w:rsidRPr="00900EE5" w:rsidRDefault="00CD625B" w:rsidP="00EE7B6E">
            <w:pPr>
              <w:pStyle w:val="Textonotapie"/>
              <w:numPr>
                <w:ilvl w:val="0"/>
                <w:numId w:val="5"/>
              </w:numPr>
              <w:rPr>
                <w:rFonts w:ascii="Arial Narrow" w:hAnsi="Arial Narrow" w:cs="Arial"/>
                <w:sz w:val="24"/>
                <w:szCs w:val="24"/>
              </w:rPr>
            </w:pPr>
            <w:r w:rsidRPr="00CD625B">
              <w:rPr>
                <w:rFonts w:ascii="Arial Narrow" w:hAnsi="Arial Narrow" w:cs="Arial"/>
                <w:sz w:val="24"/>
                <w:szCs w:val="24"/>
              </w:rPr>
              <w:t>Consumidore</w:t>
            </w:r>
            <w:r w:rsidR="00900EE5">
              <w:rPr>
                <w:rFonts w:ascii="Arial Narrow" w:hAnsi="Arial Narrow" w:cs="Arial"/>
                <w:sz w:val="24"/>
                <w:szCs w:val="24"/>
              </w:rPr>
              <w:t>s</w:t>
            </w:r>
          </w:p>
        </w:tc>
      </w:tr>
    </w:tbl>
    <w:p w:rsidR="00CC04BA" w:rsidRPr="00005930" w:rsidRDefault="00CC04BA" w:rsidP="00FE3C69">
      <w:pPr>
        <w:rPr>
          <w:rFonts w:ascii="Arial Narrow" w:hAnsi="Arial Narrow" w:cs="Arial"/>
          <w:b/>
          <w:i/>
          <w:color w:val="000000"/>
          <w:szCs w:val="24"/>
          <w:lang w:val="es-AR"/>
        </w:rPr>
      </w:pPr>
    </w:p>
    <w:p w:rsidR="00B63417" w:rsidRPr="00AC609A" w:rsidRDefault="00FE3C69" w:rsidP="00FB578B">
      <w:pPr>
        <w:pStyle w:val="Ttulo2"/>
        <w:numPr>
          <w:ilvl w:val="0"/>
          <w:numId w:val="2"/>
        </w:numPr>
        <w:spacing w:before="0" w:after="0"/>
        <w:jc w:val="both"/>
        <w:rPr>
          <w:rFonts w:ascii="Arial Narrow" w:hAnsi="Arial Narrow"/>
          <w:i w:val="0"/>
          <w:color w:val="000000"/>
          <w:sz w:val="24"/>
          <w:szCs w:val="24"/>
          <w:lang w:val="es-AR"/>
        </w:rPr>
      </w:pPr>
      <w:r w:rsidRPr="00AC609A">
        <w:rPr>
          <w:rFonts w:ascii="Arial Narrow" w:hAnsi="Arial Narrow"/>
          <w:i w:val="0"/>
          <w:color w:val="000000"/>
          <w:sz w:val="24"/>
          <w:szCs w:val="24"/>
          <w:lang w:val="es-AR"/>
        </w:rPr>
        <w:t>SUPERVISIÓN SOBRE PERSONAS</w:t>
      </w:r>
    </w:p>
    <w:p w:rsidR="00F54B90" w:rsidRPr="00F54B90" w:rsidRDefault="00F54B90" w:rsidP="00BF75FA">
      <w:pPr>
        <w:pStyle w:val="Textonotapie"/>
        <w:rPr>
          <w:rFonts w:ascii="Arial Narrow" w:hAnsi="Arial Narrow" w:cs="Arial"/>
          <w:color w:val="000000"/>
          <w:sz w:val="24"/>
          <w:szCs w:val="24"/>
          <w:lang w:val="es-AR"/>
        </w:rPr>
      </w:pPr>
    </w:p>
    <w:p w:rsidR="003C17D2" w:rsidRDefault="00900EE5" w:rsidP="00BF75FA">
      <w:pPr>
        <w:pStyle w:val="Textonotapie"/>
        <w:rPr>
          <w:rFonts w:ascii="Arial Narrow" w:hAnsi="Arial Narrow" w:cs="Arial"/>
          <w:sz w:val="24"/>
          <w:szCs w:val="24"/>
          <w:lang w:val="es-AR"/>
        </w:rPr>
      </w:pPr>
      <w:r>
        <w:rPr>
          <w:rFonts w:ascii="Arial Narrow" w:hAnsi="Arial Narrow" w:cs="Arial"/>
          <w:sz w:val="24"/>
          <w:szCs w:val="24"/>
          <w:lang w:val="es-AR"/>
        </w:rPr>
        <w:t xml:space="preserve">Liderazgo del equipo ejecutor de proyectos, funcionarios internos como referentes o proveedores externos. </w:t>
      </w:r>
    </w:p>
    <w:p w:rsidR="00CD625B" w:rsidRPr="00CD625B" w:rsidRDefault="0071767C" w:rsidP="00BF75FA">
      <w:pPr>
        <w:pStyle w:val="Textonotapie"/>
        <w:rPr>
          <w:rFonts w:ascii="Arial Narrow" w:hAnsi="Arial Narrow" w:cs="Arial"/>
          <w:sz w:val="24"/>
          <w:szCs w:val="24"/>
          <w:lang w:val="es-AR"/>
        </w:rPr>
      </w:pPr>
      <w:r>
        <w:rPr>
          <w:rFonts w:ascii="Arial Narrow" w:hAnsi="Arial Narrow" w:cs="Arial"/>
          <w:sz w:val="24"/>
          <w:szCs w:val="24"/>
          <w:lang w:val="es-AR"/>
        </w:rPr>
        <w:t xml:space="preserve">                                                                                  </w:t>
      </w:r>
    </w:p>
    <w:p w:rsidR="00FE3C69" w:rsidRPr="00E952FE" w:rsidRDefault="00FE3C69" w:rsidP="00FB578B">
      <w:pPr>
        <w:pStyle w:val="Ttulo2"/>
        <w:numPr>
          <w:ilvl w:val="0"/>
          <w:numId w:val="2"/>
        </w:numPr>
        <w:spacing w:before="0" w:after="0"/>
        <w:rPr>
          <w:rFonts w:ascii="Arial Narrow" w:hAnsi="Arial Narrow"/>
          <w:i w:val="0"/>
          <w:color w:val="000000"/>
          <w:sz w:val="24"/>
          <w:szCs w:val="24"/>
        </w:rPr>
      </w:pPr>
      <w:r w:rsidRPr="00E952FE">
        <w:rPr>
          <w:rFonts w:ascii="Arial Narrow" w:hAnsi="Arial Narrow"/>
          <w:i w:val="0"/>
          <w:color w:val="000000"/>
          <w:sz w:val="24"/>
          <w:szCs w:val="24"/>
        </w:rPr>
        <w:t>FORMACIÓN</w:t>
      </w:r>
    </w:p>
    <w:p w:rsidR="00FE3C69" w:rsidRPr="00E67518" w:rsidRDefault="00FE3C69" w:rsidP="00FE3C69">
      <w:pPr>
        <w:rPr>
          <w:rFonts w:ascii="Calibri" w:hAnsi="Calibri" w:cs="Arial"/>
          <w:szCs w:val="24"/>
        </w:rPr>
      </w:pPr>
    </w:p>
    <w:tbl>
      <w:tblPr>
        <w:tblW w:w="9464"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2518"/>
        <w:gridCol w:w="6946"/>
      </w:tblGrid>
      <w:tr w:rsidR="00F25DC6" w:rsidRPr="00CD625B" w:rsidTr="00B3767C">
        <w:trPr>
          <w:trHeight w:val="56"/>
        </w:trPr>
        <w:tc>
          <w:tcPr>
            <w:tcW w:w="2518" w:type="dxa"/>
            <w:tcBorders>
              <w:top w:val="single" w:sz="4" w:space="0" w:color="5B9BD5"/>
              <w:left w:val="single" w:sz="4" w:space="0" w:color="5B9BD5"/>
              <w:bottom w:val="single" w:sz="4" w:space="0" w:color="5B9BD5"/>
              <w:right w:val="single" w:sz="4" w:space="0" w:color="5B9BD5"/>
            </w:tcBorders>
            <w:shd w:val="clear" w:color="auto" w:fill="44546A"/>
          </w:tcPr>
          <w:p w:rsidR="00FE3C69" w:rsidRPr="00B3767C" w:rsidRDefault="00FE3C69" w:rsidP="007D6F83">
            <w:pPr>
              <w:spacing w:before="120"/>
              <w:jc w:val="both"/>
              <w:rPr>
                <w:rFonts w:ascii="Arial Narrow" w:hAnsi="Arial Narrow" w:cs="Arial"/>
                <w:color w:val="FFFFFF" w:themeColor="background1"/>
                <w:sz w:val="22"/>
                <w:szCs w:val="22"/>
                <w:highlight w:val="yellow"/>
                <w:lang w:val="es-AR"/>
              </w:rPr>
            </w:pPr>
            <w:r w:rsidRPr="00B3767C">
              <w:rPr>
                <w:rFonts w:ascii="Arial Narrow" w:hAnsi="Arial Narrow" w:cs="Arial"/>
                <w:b/>
                <w:color w:val="FFFFFF" w:themeColor="background1"/>
                <w:sz w:val="22"/>
                <w:szCs w:val="22"/>
                <w:lang w:val="es-AR"/>
              </w:rPr>
              <w:t>ESTUDIOS FORMALES</w:t>
            </w:r>
            <w:r w:rsidRPr="00B3767C">
              <w:rPr>
                <w:rFonts w:ascii="Arial Narrow" w:hAnsi="Arial Narrow" w:cs="Arial"/>
                <w:color w:val="FFFFFF" w:themeColor="background1"/>
                <w:sz w:val="22"/>
                <w:szCs w:val="22"/>
                <w:lang w:val="es-AR"/>
              </w:rPr>
              <w:t xml:space="preserve">: </w:t>
            </w:r>
          </w:p>
        </w:tc>
        <w:tc>
          <w:tcPr>
            <w:tcW w:w="6946" w:type="dxa"/>
            <w:tcBorders>
              <w:top w:val="single" w:sz="4" w:space="0" w:color="5B9BD5"/>
              <w:bottom w:val="single" w:sz="4" w:space="0" w:color="5B9BD5"/>
            </w:tcBorders>
            <w:shd w:val="clear" w:color="auto" w:fill="auto"/>
          </w:tcPr>
          <w:p w:rsidR="003C17D2" w:rsidRPr="00900EE5" w:rsidRDefault="00900EE5" w:rsidP="00900EE5">
            <w:pPr>
              <w:pStyle w:val="Default"/>
              <w:jc w:val="both"/>
              <w:rPr>
                <w:rFonts w:ascii="Arial Narrow" w:hAnsi="Arial Narrow"/>
                <w:highlight w:val="yellow"/>
              </w:rPr>
            </w:pPr>
            <w:r w:rsidRPr="00900EE5">
              <w:rPr>
                <w:rFonts w:ascii="Arial Narrow" w:eastAsia="Verdana" w:hAnsi="Arial Narrow" w:cs="Verdana"/>
              </w:rPr>
              <w:t xml:space="preserve">Título profesional del área de las ingenierías, o de gestión de proyectos, </w:t>
            </w:r>
            <w:r>
              <w:rPr>
                <w:rFonts w:ascii="Arial Narrow" w:eastAsia="Verdana" w:hAnsi="Arial Narrow" w:cs="Verdana"/>
              </w:rPr>
              <w:t>que cuente con</w:t>
            </w:r>
            <w:r w:rsidRPr="00900EE5">
              <w:rPr>
                <w:rFonts w:ascii="Arial Narrow" w:eastAsia="Verdana" w:hAnsi="Arial Narrow" w:cs="Verdana"/>
              </w:rPr>
              <w:t xml:space="preserve"> al menos 8 semestres de duración.</w:t>
            </w:r>
          </w:p>
        </w:tc>
      </w:tr>
      <w:tr w:rsidR="00592A25" w:rsidRPr="00CD625B" w:rsidTr="00B3767C">
        <w:trPr>
          <w:trHeight w:val="433"/>
        </w:trPr>
        <w:tc>
          <w:tcPr>
            <w:tcW w:w="2518" w:type="dxa"/>
            <w:tcBorders>
              <w:top w:val="single" w:sz="4" w:space="0" w:color="5B9BD5"/>
              <w:left w:val="single" w:sz="4" w:space="0" w:color="5B9BD5"/>
              <w:bottom w:val="single" w:sz="4" w:space="0" w:color="5B9BD5"/>
              <w:right w:val="single" w:sz="4" w:space="0" w:color="5B9BD5"/>
            </w:tcBorders>
            <w:shd w:val="clear" w:color="auto" w:fill="44546A"/>
          </w:tcPr>
          <w:p w:rsidR="00BF75FA" w:rsidRPr="00B3767C" w:rsidRDefault="00BF75FA" w:rsidP="00CC04BA">
            <w:pPr>
              <w:jc w:val="both"/>
              <w:rPr>
                <w:rFonts w:ascii="Arial Narrow" w:hAnsi="Arial Narrow" w:cs="Arial"/>
                <w:b/>
                <w:color w:val="FFFFFF" w:themeColor="background1"/>
                <w:sz w:val="22"/>
                <w:szCs w:val="22"/>
                <w:highlight w:val="yellow"/>
                <w:lang w:val="es-CL"/>
              </w:rPr>
            </w:pPr>
          </w:p>
          <w:p w:rsidR="00FE3C69" w:rsidRPr="00B3767C" w:rsidRDefault="00FE3C69" w:rsidP="00CC04BA">
            <w:pPr>
              <w:jc w:val="both"/>
              <w:rPr>
                <w:rFonts w:ascii="Arial Narrow" w:hAnsi="Arial Narrow" w:cs="Arial"/>
                <w:color w:val="FFFFFF" w:themeColor="background1"/>
                <w:sz w:val="22"/>
                <w:szCs w:val="22"/>
                <w:highlight w:val="yellow"/>
                <w:lang w:val="es-AR"/>
              </w:rPr>
            </w:pPr>
            <w:r w:rsidRPr="00B3767C">
              <w:rPr>
                <w:rFonts w:ascii="Arial Narrow" w:hAnsi="Arial Narrow" w:cs="Arial"/>
                <w:b/>
                <w:color w:val="FFFFFF" w:themeColor="background1"/>
                <w:sz w:val="22"/>
                <w:szCs w:val="22"/>
                <w:lang w:val="es-AR"/>
              </w:rPr>
              <w:t>EXPERIENCIA MÍNIMA</w:t>
            </w:r>
            <w:r w:rsidRPr="00B3767C">
              <w:rPr>
                <w:rFonts w:ascii="Arial Narrow" w:hAnsi="Arial Narrow" w:cs="Arial"/>
                <w:color w:val="FFFFFF" w:themeColor="background1"/>
                <w:sz w:val="22"/>
                <w:szCs w:val="22"/>
                <w:lang w:val="es-AR"/>
              </w:rPr>
              <w:t xml:space="preserve">: </w:t>
            </w:r>
          </w:p>
        </w:tc>
        <w:tc>
          <w:tcPr>
            <w:tcW w:w="6946" w:type="dxa"/>
            <w:tcBorders>
              <w:top w:val="single" w:sz="4" w:space="0" w:color="5B9BD5"/>
              <w:bottom w:val="single" w:sz="4" w:space="0" w:color="5B9BD5"/>
            </w:tcBorders>
            <w:shd w:val="clear" w:color="auto" w:fill="auto"/>
          </w:tcPr>
          <w:p w:rsidR="00EF7B21" w:rsidRDefault="00EF7B21" w:rsidP="00EF7B21">
            <w:pPr>
              <w:spacing w:before="120"/>
              <w:jc w:val="both"/>
              <w:rPr>
                <w:rFonts w:ascii="Arial Narrow" w:hAnsi="Arial Narrow" w:cs="Arial"/>
                <w:b/>
                <w:color w:val="000000"/>
                <w:sz w:val="22"/>
                <w:szCs w:val="22"/>
                <w:u w:val="single"/>
              </w:rPr>
            </w:pPr>
            <w:r w:rsidRPr="00B159FE">
              <w:rPr>
                <w:rFonts w:ascii="Arial Narrow" w:hAnsi="Arial Narrow" w:cs="Arial"/>
                <w:b/>
                <w:color w:val="000000"/>
                <w:sz w:val="22"/>
                <w:szCs w:val="22"/>
                <w:u w:val="single"/>
              </w:rPr>
              <w:t>Excluyente:</w:t>
            </w:r>
          </w:p>
          <w:p w:rsidR="00B532B5" w:rsidRDefault="00B532B5" w:rsidP="00EF7B21">
            <w:pPr>
              <w:spacing w:before="120"/>
              <w:jc w:val="both"/>
              <w:rPr>
                <w:rFonts w:ascii="Arial Narrow" w:hAnsi="Arial Narrow" w:cs="Arial"/>
                <w:b/>
                <w:color w:val="000000"/>
                <w:sz w:val="22"/>
                <w:szCs w:val="22"/>
                <w:u w:val="single"/>
              </w:rPr>
            </w:pPr>
          </w:p>
          <w:p w:rsidR="00B532B5" w:rsidRPr="00B532B5" w:rsidRDefault="00B532B5" w:rsidP="00B532B5">
            <w:pPr>
              <w:pStyle w:val="Default"/>
              <w:jc w:val="both"/>
              <w:rPr>
                <w:rFonts w:ascii="Arial Narrow" w:hAnsi="Arial Narrow"/>
                <w:shd w:val="clear" w:color="auto" w:fill="FFFFFF"/>
              </w:rPr>
            </w:pPr>
            <w:r>
              <w:rPr>
                <w:rFonts w:ascii="Arial Narrow" w:hAnsi="Arial Narrow"/>
              </w:rPr>
              <w:t>Al menos un año</w:t>
            </w:r>
            <w:r w:rsidRPr="00B532B5">
              <w:rPr>
                <w:rFonts w:ascii="Arial Narrow" w:hAnsi="Arial Narrow"/>
              </w:rPr>
              <w:t xml:space="preserve"> de experiencia en </w:t>
            </w:r>
            <w:r w:rsidRPr="00B532B5">
              <w:rPr>
                <w:rFonts w:ascii="Arial Narrow" w:eastAsia="Verdana" w:hAnsi="Arial Narrow" w:cs="Verdana"/>
              </w:rPr>
              <w:t>cargo similar o inherentes al desarrollo, implementación y seguimiento de proyectos, en materias de tecnologías de la información.</w:t>
            </w:r>
            <w:r w:rsidRPr="00B532B5">
              <w:rPr>
                <w:rFonts w:ascii="Arial Narrow" w:hAnsi="Arial Narrow"/>
                <w:shd w:val="clear" w:color="auto" w:fill="FFFFFF"/>
              </w:rPr>
              <w:t xml:space="preserve"> </w:t>
            </w:r>
            <w:r w:rsidRPr="00B532B5">
              <w:rPr>
                <w:rFonts w:ascii="Arial Narrow" w:hAnsi="Arial Narrow"/>
                <w:shd w:val="clear" w:color="auto" w:fill="FFFFFF"/>
              </w:rPr>
              <w:t>(Grado 9°)</w:t>
            </w:r>
          </w:p>
          <w:p w:rsidR="00B532B5" w:rsidRPr="00B532B5" w:rsidRDefault="00B532B5" w:rsidP="00EF7B21">
            <w:pPr>
              <w:spacing w:before="120"/>
              <w:jc w:val="both"/>
              <w:rPr>
                <w:rFonts w:ascii="Arial Narrow" w:hAnsi="Arial Narrow" w:cs="Arial"/>
                <w:color w:val="000000"/>
                <w:szCs w:val="24"/>
                <w:u w:val="single"/>
              </w:rPr>
            </w:pPr>
          </w:p>
          <w:p w:rsidR="00C21023" w:rsidRPr="00B532B5" w:rsidRDefault="00B532B5" w:rsidP="00900EE5">
            <w:pPr>
              <w:pStyle w:val="Default"/>
              <w:jc w:val="both"/>
              <w:rPr>
                <w:rFonts w:ascii="Arial Narrow" w:hAnsi="Arial Narrow"/>
                <w:shd w:val="clear" w:color="auto" w:fill="FFFFFF"/>
              </w:rPr>
            </w:pPr>
            <w:r w:rsidRPr="00B532B5">
              <w:rPr>
                <w:rFonts w:ascii="Arial Narrow" w:eastAsia="Verdana" w:hAnsi="Arial Narrow" w:cs="Verdana"/>
              </w:rPr>
              <w:t xml:space="preserve">Desde </w:t>
            </w:r>
            <w:r w:rsidR="00900EE5" w:rsidRPr="00B532B5">
              <w:rPr>
                <w:rFonts w:ascii="Arial Narrow" w:eastAsia="Verdana" w:hAnsi="Arial Narrow" w:cs="Verdana"/>
              </w:rPr>
              <w:t>2 años de experiencia en cargo similar o inherentes al desarrollo, implementación y seguimiento de proyectos, en materias de tecnologías de la información.</w:t>
            </w:r>
            <w:r w:rsidRPr="00B532B5">
              <w:rPr>
                <w:rFonts w:ascii="Arial Narrow" w:hAnsi="Arial Narrow"/>
                <w:shd w:val="clear" w:color="auto" w:fill="FFFFFF"/>
              </w:rPr>
              <w:t xml:space="preserve"> (Grado 8°). </w:t>
            </w:r>
          </w:p>
          <w:p w:rsidR="00900EE5" w:rsidRDefault="00900EE5" w:rsidP="00900EE5">
            <w:pPr>
              <w:pStyle w:val="Default"/>
              <w:jc w:val="both"/>
              <w:rPr>
                <w:rFonts w:ascii="Arial Narrow" w:hAnsi="Arial Narrow"/>
                <w:b/>
                <w:szCs w:val="22"/>
                <w:u w:val="single"/>
                <w:shd w:val="clear" w:color="auto" w:fill="FFFFFF"/>
              </w:rPr>
            </w:pPr>
          </w:p>
          <w:p w:rsidR="00900EE5" w:rsidRPr="00900EE5" w:rsidRDefault="00900EE5" w:rsidP="00900EE5">
            <w:pPr>
              <w:pStyle w:val="Default"/>
              <w:jc w:val="both"/>
              <w:rPr>
                <w:rFonts w:ascii="Arial Narrow" w:hAnsi="Arial Narrow"/>
                <w:b/>
                <w:color w:val="FF0000"/>
                <w:sz w:val="22"/>
                <w:szCs w:val="22"/>
                <w:highlight w:val="yellow"/>
                <w:u w:val="single"/>
              </w:rPr>
            </w:pPr>
          </w:p>
        </w:tc>
      </w:tr>
      <w:tr w:rsidR="00592A25" w:rsidRPr="00CD625B" w:rsidTr="00B3767C">
        <w:trPr>
          <w:trHeight w:val="483"/>
        </w:trPr>
        <w:tc>
          <w:tcPr>
            <w:tcW w:w="2518" w:type="dxa"/>
            <w:tcBorders>
              <w:left w:val="single" w:sz="4" w:space="0" w:color="5B9BD5"/>
              <w:right w:val="single" w:sz="4" w:space="0" w:color="5B9BD5"/>
            </w:tcBorders>
            <w:shd w:val="clear" w:color="auto" w:fill="44546A"/>
          </w:tcPr>
          <w:p w:rsidR="00FE3C69" w:rsidRPr="00B3767C" w:rsidRDefault="00FE3C69" w:rsidP="007D6F83">
            <w:pPr>
              <w:spacing w:before="120"/>
              <w:jc w:val="both"/>
              <w:rPr>
                <w:rFonts w:ascii="Arial Narrow" w:hAnsi="Arial Narrow" w:cs="Arial"/>
                <w:b/>
                <w:color w:val="FFFFFF" w:themeColor="background1"/>
                <w:sz w:val="22"/>
                <w:szCs w:val="22"/>
                <w:highlight w:val="yellow"/>
                <w:lang w:val="es-AR"/>
              </w:rPr>
            </w:pPr>
            <w:r w:rsidRPr="00B3767C">
              <w:rPr>
                <w:rFonts w:ascii="Arial Narrow" w:hAnsi="Arial Narrow" w:cs="Arial"/>
                <w:b/>
                <w:color w:val="FFFFFF" w:themeColor="background1"/>
                <w:sz w:val="22"/>
                <w:szCs w:val="22"/>
                <w:lang w:val="es-AR"/>
              </w:rPr>
              <w:t>ENTRENAMIENTO ESPERADO</w:t>
            </w:r>
            <w:r w:rsidRPr="00B3767C">
              <w:rPr>
                <w:rFonts w:ascii="Arial Narrow" w:hAnsi="Arial Narrow" w:cs="Arial"/>
                <w:color w:val="FFFFFF" w:themeColor="background1"/>
                <w:sz w:val="22"/>
                <w:szCs w:val="22"/>
                <w:lang w:val="es-AR"/>
              </w:rPr>
              <w:t xml:space="preserve">:  </w:t>
            </w:r>
          </w:p>
        </w:tc>
        <w:tc>
          <w:tcPr>
            <w:tcW w:w="6946" w:type="dxa"/>
            <w:shd w:val="clear" w:color="auto" w:fill="auto"/>
          </w:tcPr>
          <w:p w:rsidR="00EF7B21" w:rsidRPr="00B159FE" w:rsidRDefault="00EF7B21" w:rsidP="00EF7B21">
            <w:pPr>
              <w:jc w:val="both"/>
              <w:rPr>
                <w:rFonts w:ascii="Arial Narrow" w:hAnsi="Arial Narrow" w:cs="Arial"/>
                <w:sz w:val="22"/>
                <w:szCs w:val="22"/>
              </w:rPr>
            </w:pPr>
            <w:r w:rsidRPr="00B159FE">
              <w:rPr>
                <w:rFonts w:ascii="Arial Narrow" w:hAnsi="Arial Narrow" w:cs="Arial"/>
                <w:sz w:val="22"/>
                <w:szCs w:val="22"/>
                <w:lang w:val="es-CL"/>
              </w:rPr>
              <w:t>-</w:t>
            </w:r>
            <w:r w:rsidRPr="00B159FE">
              <w:rPr>
                <w:rFonts w:ascii="Arial Narrow" w:hAnsi="Arial Narrow"/>
                <w:sz w:val="22"/>
                <w:szCs w:val="22"/>
              </w:rPr>
              <w:t>Manejo de Ms Office, nivel usuario intermedio.</w:t>
            </w:r>
          </w:p>
          <w:p w:rsidR="00EF7B21" w:rsidRPr="00B159FE" w:rsidRDefault="00EF7B21" w:rsidP="00EF7B21">
            <w:pPr>
              <w:jc w:val="both"/>
              <w:rPr>
                <w:rFonts w:ascii="Arial Narrow" w:hAnsi="Arial Narrow" w:cs="Arial"/>
                <w:sz w:val="22"/>
                <w:szCs w:val="22"/>
                <w:lang w:val="es-CL"/>
              </w:rPr>
            </w:pPr>
            <w:r w:rsidRPr="00B159FE">
              <w:rPr>
                <w:rFonts w:ascii="Arial Narrow" w:hAnsi="Arial Narrow" w:cs="Arial"/>
                <w:sz w:val="22"/>
                <w:szCs w:val="22"/>
                <w:lang w:val="es-CL"/>
              </w:rPr>
              <w:t>-Conocimiento de la Ley 19.496 Normas sobre Protección a los Derechos de los Consumidores.</w:t>
            </w:r>
          </w:p>
          <w:p w:rsidR="00EF7B21" w:rsidRPr="00B159FE" w:rsidRDefault="00EF7B21" w:rsidP="00EF7B21">
            <w:pPr>
              <w:jc w:val="both"/>
              <w:rPr>
                <w:rFonts w:ascii="Arial Narrow" w:hAnsi="Arial Narrow" w:cs="Arial"/>
                <w:sz w:val="22"/>
                <w:szCs w:val="22"/>
                <w:lang w:val="es-CL"/>
              </w:rPr>
            </w:pPr>
            <w:r w:rsidRPr="00B159FE">
              <w:rPr>
                <w:rFonts w:ascii="Arial Narrow" w:hAnsi="Arial Narrow" w:cs="Arial"/>
                <w:sz w:val="22"/>
                <w:szCs w:val="22"/>
                <w:lang w:val="es-CL"/>
              </w:rPr>
              <w:t>-Conocimiento de Normas, Sistemas y Gestión de Calidad y Norma ISO 9001:2015.</w:t>
            </w:r>
          </w:p>
          <w:p w:rsidR="00544FC2" w:rsidRPr="00CD625B" w:rsidRDefault="00544FC2" w:rsidP="008E4299">
            <w:pPr>
              <w:jc w:val="both"/>
              <w:rPr>
                <w:rFonts w:ascii="Arial Narrow" w:hAnsi="Arial Narrow" w:cs="Arial"/>
                <w:sz w:val="22"/>
                <w:szCs w:val="22"/>
                <w:highlight w:val="yellow"/>
                <w:lang w:val="es-CL"/>
              </w:rPr>
            </w:pPr>
          </w:p>
        </w:tc>
      </w:tr>
    </w:tbl>
    <w:p w:rsidR="00AC609A" w:rsidRDefault="00AC609A" w:rsidP="00991FCB">
      <w:pPr>
        <w:rPr>
          <w:rFonts w:ascii="Calibri" w:hAnsi="Calibri" w:cs="Arial"/>
          <w:szCs w:val="24"/>
          <w:highlight w:val="yellow"/>
          <w:lang w:val="es-ES"/>
        </w:rPr>
      </w:pPr>
    </w:p>
    <w:p w:rsidR="00761991" w:rsidRDefault="00761991" w:rsidP="00991FCB">
      <w:pPr>
        <w:rPr>
          <w:rFonts w:ascii="Calibri" w:hAnsi="Calibri" w:cs="Arial"/>
          <w:szCs w:val="24"/>
          <w:highlight w:val="yellow"/>
          <w:lang w:val="es-ES"/>
        </w:rPr>
      </w:pPr>
    </w:p>
    <w:p w:rsidR="00761991" w:rsidRDefault="00761991" w:rsidP="00991FCB">
      <w:pPr>
        <w:rPr>
          <w:rFonts w:ascii="Calibri" w:hAnsi="Calibri" w:cs="Arial"/>
          <w:szCs w:val="24"/>
          <w:highlight w:val="yellow"/>
          <w:lang w:val="es-ES"/>
        </w:rPr>
      </w:pPr>
    </w:p>
    <w:p w:rsidR="00761991" w:rsidRDefault="00761991" w:rsidP="00991FCB">
      <w:pPr>
        <w:rPr>
          <w:rFonts w:ascii="Calibri" w:hAnsi="Calibri" w:cs="Arial"/>
          <w:szCs w:val="24"/>
          <w:highlight w:val="yellow"/>
          <w:lang w:val="es-ES"/>
        </w:rPr>
      </w:pPr>
    </w:p>
    <w:p w:rsidR="00761991" w:rsidRDefault="00761991" w:rsidP="00991FCB">
      <w:pPr>
        <w:rPr>
          <w:rFonts w:ascii="Calibri" w:hAnsi="Calibri" w:cs="Arial"/>
          <w:szCs w:val="24"/>
          <w:highlight w:val="yellow"/>
          <w:lang w:val="es-ES"/>
        </w:rPr>
      </w:pPr>
    </w:p>
    <w:p w:rsidR="00761991" w:rsidRPr="00CD625B" w:rsidRDefault="00761991" w:rsidP="00991FCB">
      <w:pPr>
        <w:rPr>
          <w:rFonts w:ascii="Calibri" w:hAnsi="Calibri" w:cs="Arial"/>
          <w:szCs w:val="24"/>
          <w:highlight w:val="yellow"/>
          <w:lang w:val="es-ES"/>
        </w:rPr>
      </w:pPr>
    </w:p>
    <w:p w:rsidR="000B095F" w:rsidRPr="00EF7B21" w:rsidRDefault="008410A5" w:rsidP="00FB578B">
      <w:pPr>
        <w:pStyle w:val="Ttulo2"/>
        <w:numPr>
          <w:ilvl w:val="0"/>
          <w:numId w:val="2"/>
        </w:numPr>
        <w:spacing w:before="0" w:after="0"/>
        <w:rPr>
          <w:rFonts w:ascii="Arial Narrow" w:hAnsi="Arial Narrow"/>
          <w:color w:val="000000"/>
          <w:sz w:val="22"/>
          <w:szCs w:val="22"/>
        </w:rPr>
      </w:pPr>
      <w:r w:rsidRPr="00EF7B21">
        <w:rPr>
          <w:rFonts w:ascii="Arial Narrow" w:hAnsi="Arial Narrow"/>
          <w:i w:val="0"/>
          <w:color w:val="000000"/>
          <w:sz w:val="22"/>
          <w:szCs w:val="22"/>
        </w:rPr>
        <w:t>COMPETENCIAS REQUERIDAS</w:t>
      </w:r>
      <w:r w:rsidR="006D6C95" w:rsidRPr="00EF7B21">
        <w:rPr>
          <w:rFonts w:ascii="Arial Narrow" w:hAnsi="Arial Narrow"/>
          <w:color w:val="000000"/>
          <w:sz w:val="22"/>
          <w:szCs w:val="22"/>
        </w:rPr>
        <w:t>.</w:t>
      </w:r>
    </w:p>
    <w:p w:rsidR="00D20266" w:rsidRDefault="00D20266" w:rsidP="00D20266">
      <w:pPr>
        <w:rPr>
          <w:highlight w:val="yellow"/>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2014"/>
      </w:tblGrid>
      <w:tr w:rsidR="003B4059" w:rsidRPr="00923AF4" w:rsidTr="00004B69">
        <w:trPr>
          <w:jc w:val="center"/>
        </w:trPr>
        <w:tc>
          <w:tcPr>
            <w:tcW w:w="4786" w:type="dxa"/>
            <w:shd w:val="clear" w:color="auto" w:fill="44546A"/>
          </w:tcPr>
          <w:p w:rsidR="003B4059" w:rsidRPr="00763600" w:rsidRDefault="003B4059" w:rsidP="00004B69">
            <w:pPr>
              <w:jc w:val="center"/>
              <w:rPr>
                <w:rFonts w:ascii="Arial Narrow" w:hAnsi="Arial Narrow" w:cs="Miriam"/>
                <w:b/>
                <w:color w:val="FFFFFF"/>
                <w:sz w:val="22"/>
                <w:szCs w:val="22"/>
              </w:rPr>
            </w:pPr>
            <w:r w:rsidRPr="00763600">
              <w:rPr>
                <w:rFonts w:ascii="Arial Narrow" w:hAnsi="Arial Narrow" w:cs="Miriam"/>
                <w:b/>
                <w:color w:val="FFFFFF"/>
                <w:sz w:val="22"/>
                <w:szCs w:val="22"/>
              </w:rPr>
              <w:t>Competencias Transversales</w:t>
            </w:r>
          </w:p>
        </w:tc>
        <w:tc>
          <w:tcPr>
            <w:tcW w:w="1559" w:type="dxa"/>
            <w:shd w:val="clear" w:color="auto" w:fill="44546A"/>
          </w:tcPr>
          <w:p w:rsidR="003B4059" w:rsidRPr="00763600" w:rsidRDefault="003B4059" w:rsidP="00004B69">
            <w:pPr>
              <w:jc w:val="center"/>
              <w:rPr>
                <w:rFonts w:ascii="Arial Narrow" w:hAnsi="Arial Narrow" w:cs="Arial"/>
                <w:b/>
                <w:color w:val="FFFFFF"/>
                <w:sz w:val="22"/>
                <w:szCs w:val="22"/>
              </w:rPr>
            </w:pPr>
            <w:r>
              <w:rPr>
                <w:rFonts w:ascii="Arial Narrow" w:hAnsi="Arial Narrow" w:cs="Arial"/>
                <w:b/>
                <w:color w:val="FFFFFF"/>
                <w:sz w:val="22"/>
                <w:szCs w:val="22"/>
              </w:rPr>
              <w:t>Profesional</w:t>
            </w:r>
          </w:p>
        </w:tc>
        <w:tc>
          <w:tcPr>
            <w:tcW w:w="2014" w:type="dxa"/>
            <w:shd w:val="clear" w:color="auto" w:fill="44546A"/>
          </w:tcPr>
          <w:p w:rsidR="003B4059" w:rsidRPr="00763600" w:rsidRDefault="003B4059" w:rsidP="00004B69">
            <w:pPr>
              <w:jc w:val="center"/>
              <w:rPr>
                <w:rFonts w:ascii="Arial Narrow" w:hAnsi="Arial Narrow" w:cs="Arial"/>
                <w:b/>
                <w:color w:val="FFFFFF"/>
                <w:sz w:val="22"/>
                <w:szCs w:val="22"/>
              </w:rPr>
            </w:pPr>
            <w:r w:rsidRPr="00763600">
              <w:rPr>
                <w:rFonts w:ascii="Arial Narrow" w:hAnsi="Arial Narrow" w:cs="Arial"/>
                <w:b/>
                <w:color w:val="FFFFFF"/>
                <w:sz w:val="22"/>
                <w:szCs w:val="22"/>
              </w:rPr>
              <w:t>Nivel de Desarrollo</w:t>
            </w:r>
          </w:p>
        </w:tc>
      </w:tr>
      <w:tr w:rsidR="003B4059" w:rsidRPr="00923AF4" w:rsidTr="00004B69">
        <w:trPr>
          <w:trHeight w:val="399"/>
          <w:jc w:val="center"/>
        </w:trPr>
        <w:tc>
          <w:tcPr>
            <w:tcW w:w="4786" w:type="dxa"/>
            <w:shd w:val="clear" w:color="auto" w:fill="auto"/>
          </w:tcPr>
          <w:p w:rsidR="003B4059" w:rsidRPr="00763600" w:rsidRDefault="003B4059" w:rsidP="00004B69">
            <w:pPr>
              <w:jc w:val="both"/>
              <w:rPr>
                <w:rFonts w:ascii="Arial Narrow" w:hAnsi="Arial Narrow" w:cs="Miriam"/>
                <w:b/>
                <w:sz w:val="22"/>
                <w:szCs w:val="22"/>
              </w:rPr>
            </w:pPr>
            <w:r w:rsidRPr="00763600">
              <w:rPr>
                <w:rFonts w:ascii="Arial Narrow" w:hAnsi="Arial Narrow" w:cs="Miriam"/>
                <w:b/>
                <w:sz w:val="22"/>
                <w:szCs w:val="22"/>
              </w:rPr>
              <w:t>CT-01  Compromiso con la organización</w:t>
            </w: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75648" behindDoc="1" locked="0" layoutInCell="1" allowOverlap="1" wp14:editId="55894FE7">
                  <wp:simplePos x="0" y="0"/>
                  <wp:positionH relativeFrom="column">
                    <wp:posOffset>90805</wp:posOffset>
                  </wp:positionH>
                  <wp:positionV relativeFrom="paragraph">
                    <wp:posOffset>10795</wp:posOffset>
                  </wp:positionV>
                  <wp:extent cx="368935" cy="299085"/>
                  <wp:effectExtent l="0" t="0" r="0" b="5715"/>
                  <wp:wrapTight wrapText="bothSides">
                    <wp:wrapPolygon edited="0">
                      <wp:start x="0" y="0"/>
                      <wp:lineTo x="0" y="20637"/>
                      <wp:lineTo x="20076" y="20637"/>
                      <wp:lineTo x="2007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jc w:val="both"/>
              <w:rPr>
                <w:rFonts w:ascii="Arial Narrow" w:hAnsi="Arial Narrow" w:cs="Miriam"/>
                <w:b/>
                <w:sz w:val="22"/>
                <w:szCs w:val="22"/>
              </w:rPr>
            </w:pPr>
            <w:r w:rsidRPr="00763600">
              <w:rPr>
                <w:rFonts w:ascii="Arial Narrow" w:hAnsi="Arial Narrow" w:cs="Miriam"/>
                <w:b/>
                <w:sz w:val="22"/>
                <w:szCs w:val="22"/>
              </w:rPr>
              <w:t>CT-02 Orientación a la Excelencia</w:t>
            </w: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76672" behindDoc="1" locked="0" layoutInCell="1" allowOverlap="1" wp14:editId="49AF380D">
                  <wp:simplePos x="0" y="0"/>
                  <wp:positionH relativeFrom="column">
                    <wp:posOffset>101600</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jc w:val="both"/>
              <w:rPr>
                <w:rFonts w:ascii="Arial Narrow" w:hAnsi="Arial Narrow" w:cs="Miriam"/>
                <w:b/>
                <w:sz w:val="22"/>
                <w:szCs w:val="22"/>
              </w:rPr>
            </w:pPr>
            <w:r w:rsidRPr="00763600">
              <w:rPr>
                <w:rFonts w:ascii="Arial Narrow" w:hAnsi="Arial Narrow" w:cs="Miriam"/>
                <w:b/>
                <w:sz w:val="22"/>
                <w:szCs w:val="22"/>
              </w:rPr>
              <w:t>CT-03 Trabajo de Equipo</w:t>
            </w: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77696" behindDoc="1" locked="0" layoutInCell="1" allowOverlap="1" wp14:editId="021138F5">
                  <wp:simplePos x="0" y="0"/>
                  <wp:positionH relativeFrom="column">
                    <wp:posOffset>101600</wp:posOffset>
                  </wp:positionH>
                  <wp:positionV relativeFrom="paragraph">
                    <wp:posOffset>33020</wp:posOffset>
                  </wp:positionV>
                  <wp:extent cx="368935" cy="299085"/>
                  <wp:effectExtent l="0" t="0" r="0" b="5715"/>
                  <wp:wrapTight wrapText="bothSides">
                    <wp:wrapPolygon edited="0">
                      <wp:start x="0" y="0"/>
                      <wp:lineTo x="0" y="20637"/>
                      <wp:lineTo x="20076" y="20637"/>
                      <wp:lineTo x="2007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jc w:val="both"/>
              <w:rPr>
                <w:rFonts w:ascii="Arial Narrow" w:hAnsi="Arial Narrow" w:cs="Arial"/>
                <w:b/>
                <w:sz w:val="22"/>
                <w:szCs w:val="22"/>
              </w:rPr>
            </w:pPr>
            <w:r w:rsidRPr="00763600">
              <w:rPr>
                <w:rFonts w:ascii="Arial Narrow" w:hAnsi="Arial Narrow" w:cs="Arial"/>
                <w:b/>
                <w:sz w:val="22"/>
                <w:szCs w:val="22"/>
              </w:rPr>
              <w:t>CT-04 Comunicación efectiva</w:t>
            </w:r>
          </w:p>
          <w:p w:rsidR="003B4059" w:rsidRPr="00763600" w:rsidRDefault="003B4059" w:rsidP="00004B69">
            <w:pPr>
              <w:jc w:val="both"/>
              <w:rPr>
                <w:rFonts w:ascii="Arial Narrow" w:hAnsi="Arial Narrow" w:cs="Arial"/>
                <w:b/>
                <w:sz w:val="22"/>
                <w:szCs w:val="22"/>
              </w:rPr>
            </w:pPr>
          </w:p>
          <w:p w:rsidR="003B4059" w:rsidRPr="00763600" w:rsidRDefault="003B4059" w:rsidP="00004B69">
            <w:pPr>
              <w:jc w:val="both"/>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78720" behindDoc="1" locked="0" layoutInCell="1" allowOverlap="1" wp14:editId="56CBE6CB">
                  <wp:simplePos x="0" y="0"/>
                  <wp:positionH relativeFrom="column">
                    <wp:posOffset>130175</wp:posOffset>
                  </wp:positionH>
                  <wp:positionV relativeFrom="paragraph">
                    <wp:posOffset>99695</wp:posOffset>
                  </wp:positionV>
                  <wp:extent cx="368935" cy="299085"/>
                  <wp:effectExtent l="0" t="0" r="0" b="5715"/>
                  <wp:wrapTight wrapText="bothSides">
                    <wp:wrapPolygon edited="0">
                      <wp:start x="0" y="0"/>
                      <wp:lineTo x="0" y="20637"/>
                      <wp:lineTo x="20076" y="20637"/>
                      <wp:lineTo x="2007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jc w:val="both"/>
              <w:rPr>
                <w:rFonts w:ascii="Arial Narrow" w:hAnsi="Arial Narrow" w:cs="Arial"/>
                <w:b/>
                <w:sz w:val="22"/>
                <w:szCs w:val="22"/>
              </w:rPr>
            </w:pPr>
            <w:r w:rsidRPr="00763600">
              <w:rPr>
                <w:rFonts w:ascii="Arial Narrow" w:hAnsi="Arial Narrow" w:cs="Arial"/>
                <w:b/>
                <w:sz w:val="22"/>
                <w:szCs w:val="22"/>
              </w:rPr>
              <w:t>CT-05 Adaptación al cambio</w:t>
            </w: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79744" behindDoc="1" locked="0" layoutInCell="1" allowOverlap="1" wp14:editId="5888DADE">
                  <wp:simplePos x="0" y="0"/>
                  <wp:positionH relativeFrom="column">
                    <wp:posOffset>120650</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jc w:val="both"/>
              <w:rPr>
                <w:rFonts w:ascii="Arial Narrow" w:hAnsi="Arial Narrow" w:cs="Arial"/>
                <w:b/>
                <w:sz w:val="22"/>
                <w:szCs w:val="22"/>
              </w:rPr>
            </w:pPr>
            <w:r w:rsidRPr="00763600">
              <w:rPr>
                <w:rFonts w:ascii="Arial Narrow" w:hAnsi="Arial Narrow" w:cs="Arial"/>
                <w:b/>
                <w:sz w:val="22"/>
                <w:szCs w:val="22"/>
              </w:rPr>
              <w:t>CT-06 Orientación al cliente</w:t>
            </w:r>
          </w:p>
          <w:p w:rsidR="003B4059" w:rsidRPr="00763600" w:rsidRDefault="003B4059" w:rsidP="00004B69">
            <w:pPr>
              <w:jc w:val="both"/>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80768" behindDoc="1" locked="0" layoutInCell="1" allowOverlap="1" wp14:editId="2EB900B8">
                  <wp:simplePos x="0" y="0"/>
                  <wp:positionH relativeFrom="column">
                    <wp:posOffset>139700</wp:posOffset>
                  </wp:positionH>
                  <wp:positionV relativeFrom="paragraph">
                    <wp:posOffset>8255</wp:posOffset>
                  </wp:positionV>
                  <wp:extent cx="368935" cy="299085"/>
                  <wp:effectExtent l="0" t="0" r="0" b="5715"/>
                  <wp:wrapTight wrapText="bothSides">
                    <wp:wrapPolygon edited="0">
                      <wp:start x="0" y="0"/>
                      <wp:lineTo x="0" y="20637"/>
                      <wp:lineTo x="20076" y="20637"/>
                      <wp:lineTo x="2007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44546A"/>
          </w:tcPr>
          <w:p w:rsidR="003B4059" w:rsidRPr="00763600" w:rsidRDefault="003B4059" w:rsidP="00004B69">
            <w:pPr>
              <w:jc w:val="center"/>
              <w:rPr>
                <w:rFonts w:ascii="Arial Narrow" w:hAnsi="Arial Narrow" w:cs="Arial"/>
                <w:b/>
                <w:color w:val="FFFFFF"/>
                <w:sz w:val="22"/>
                <w:szCs w:val="22"/>
              </w:rPr>
            </w:pPr>
            <w:r w:rsidRPr="00763600">
              <w:rPr>
                <w:rFonts w:ascii="Arial Narrow" w:hAnsi="Arial Narrow" w:cs="Arial"/>
                <w:b/>
                <w:color w:val="FFFFFF"/>
                <w:sz w:val="22"/>
                <w:szCs w:val="22"/>
              </w:rPr>
              <w:t>Competencias Especificas</w:t>
            </w:r>
          </w:p>
        </w:tc>
        <w:tc>
          <w:tcPr>
            <w:tcW w:w="1559" w:type="dxa"/>
            <w:shd w:val="clear" w:color="auto" w:fill="44546A"/>
          </w:tcPr>
          <w:p w:rsidR="003B4059" w:rsidRPr="00923AF4" w:rsidRDefault="003B4059" w:rsidP="00004B69">
            <w:pPr>
              <w:jc w:val="both"/>
              <w:rPr>
                <w:rFonts w:ascii="Arial Narrow" w:hAnsi="Arial Narrow" w:cs="Arial"/>
                <w:sz w:val="22"/>
                <w:szCs w:val="22"/>
              </w:rPr>
            </w:pPr>
          </w:p>
        </w:tc>
        <w:tc>
          <w:tcPr>
            <w:tcW w:w="2014" w:type="dxa"/>
            <w:shd w:val="clear" w:color="auto" w:fill="44546A"/>
          </w:tcPr>
          <w:p w:rsidR="003B4059" w:rsidRPr="00923AF4" w:rsidRDefault="003B4059" w:rsidP="00004B69">
            <w:pPr>
              <w:jc w:val="center"/>
              <w:rPr>
                <w:rFonts w:ascii="Arial Narrow" w:hAnsi="Arial Narrow" w:cs="Arial"/>
                <w:b/>
                <w:sz w:val="22"/>
                <w:szCs w:val="22"/>
              </w:rPr>
            </w:pPr>
          </w:p>
        </w:tc>
      </w:tr>
      <w:tr w:rsidR="003B4059" w:rsidRPr="00923AF4" w:rsidTr="00004B69">
        <w:trPr>
          <w:trHeight w:val="710"/>
          <w:jc w:val="center"/>
        </w:trPr>
        <w:tc>
          <w:tcPr>
            <w:tcW w:w="4786" w:type="dxa"/>
            <w:shd w:val="clear" w:color="auto" w:fill="auto"/>
          </w:tcPr>
          <w:p w:rsidR="003B4059" w:rsidRPr="00763600" w:rsidRDefault="003B4059" w:rsidP="00004B69">
            <w:pPr>
              <w:rPr>
                <w:rFonts w:ascii="Arial Narrow" w:hAnsi="Arial Narrow" w:cs="Arial"/>
                <w:b/>
                <w:sz w:val="22"/>
                <w:szCs w:val="22"/>
              </w:rPr>
            </w:pPr>
            <w:r w:rsidRPr="00763600">
              <w:rPr>
                <w:rFonts w:ascii="Arial Narrow" w:hAnsi="Arial Narrow" w:cs="Arial"/>
                <w:b/>
                <w:sz w:val="22"/>
                <w:szCs w:val="22"/>
              </w:rPr>
              <w:t>CE-01 Resolución de Problemas y Perseverancia.</w:t>
            </w: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81792" behindDoc="1" locked="0" layoutInCell="1" allowOverlap="1" wp14:editId="1EF736A2">
                  <wp:simplePos x="0" y="0"/>
                  <wp:positionH relativeFrom="column">
                    <wp:posOffset>130175</wp:posOffset>
                  </wp:positionH>
                  <wp:positionV relativeFrom="paragraph">
                    <wp:posOffset>23495</wp:posOffset>
                  </wp:positionV>
                  <wp:extent cx="368935" cy="299085"/>
                  <wp:effectExtent l="0" t="0" r="0" b="5715"/>
                  <wp:wrapTight wrapText="bothSides">
                    <wp:wrapPolygon edited="0">
                      <wp:start x="0" y="0"/>
                      <wp:lineTo x="0" y="20637"/>
                      <wp:lineTo x="20076" y="20637"/>
                      <wp:lineTo x="2007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Default="003B4059" w:rsidP="00004B69">
            <w:pPr>
              <w:rPr>
                <w:rFonts w:ascii="Arial Narrow" w:hAnsi="Arial Narrow" w:cs="Arial"/>
                <w:b/>
                <w:sz w:val="22"/>
                <w:szCs w:val="22"/>
              </w:rPr>
            </w:pPr>
            <w:r w:rsidRPr="00763600">
              <w:rPr>
                <w:rFonts w:ascii="Arial Narrow" w:hAnsi="Arial Narrow" w:cs="Arial"/>
                <w:b/>
                <w:sz w:val="22"/>
                <w:szCs w:val="22"/>
              </w:rPr>
              <w:t>CE-03 Orientación a los Resultados de Calidad.</w:t>
            </w:r>
          </w:p>
          <w:p w:rsidR="00761991" w:rsidRPr="00763600" w:rsidRDefault="00761991"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82816" behindDoc="1" locked="0" layoutInCell="1" allowOverlap="1" wp14:editId="70D046AA">
                  <wp:simplePos x="0" y="0"/>
                  <wp:positionH relativeFrom="column">
                    <wp:posOffset>149225</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44546A"/>
          </w:tcPr>
          <w:p w:rsidR="003B4059" w:rsidRPr="00763600" w:rsidRDefault="003B4059" w:rsidP="00004B69">
            <w:pPr>
              <w:jc w:val="center"/>
              <w:rPr>
                <w:rFonts w:ascii="Arial Narrow" w:hAnsi="Arial Narrow" w:cs="Arial"/>
                <w:b/>
                <w:color w:val="FFFFFF"/>
                <w:sz w:val="22"/>
                <w:szCs w:val="22"/>
              </w:rPr>
            </w:pPr>
            <w:r w:rsidRPr="00763600">
              <w:rPr>
                <w:rFonts w:ascii="Arial Narrow" w:hAnsi="Arial Narrow" w:cs="Arial"/>
                <w:b/>
                <w:color w:val="FFFFFF"/>
                <w:sz w:val="22"/>
                <w:szCs w:val="22"/>
              </w:rPr>
              <w:t>Competencias Cognitivas</w:t>
            </w:r>
          </w:p>
        </w:tc>
        <w:tc>
          <w:tcPr>
            <w:tcW w:w="1559" w:type="dxa"/>
            <w:shd w:val="clear" w:color="auto" w:fill="44546A"/>
          </w:tcPr>
          <w:p w:rsidR="003B4059" w:rsidRPr="00923AF4" w:rsidRDefault="003B4059" w:rsidP="00004B69">
            <w:pPr>
              <w:jc w:val="both"/>
              <w:rPr>
                <w:rFonts w:ascii="Arial Narrow" w:hAnsi="Arial Narrow" w:cs="Arial"/>
                <w:sz w:val="22"/>
                <w:szCs w:val="22"/>
              </w:rPr>
            </w:pPr>
          </w:p>
        </w:tc>
        <w:tc>
          <w:tcPr>
            <w:tcW w:w="2014" w:type="dxa"/>
            <w:shd w:val="clear" w:color="auto" w:fill="44546A"/>
          </w:tcPr>
          <w:p w:rsidR="003B4059" w:rsidRPr="00923AF4" w:rsidRDefault="003B4059" w:rsidP="00004B69">
            <w:pPr>
              <w:jc w:val="center"/>
              <w:rPr>
                <w:rFonts w:ascii="Arial Narrow" w:hAnsi="Arial Narrow" w:cs="Arial"/>
                <w:b/>
                <w:sz w:val="22"/>
                <w:szCs w:val="22"/>
              </w:rPr>
            </w:pPr>
          </w:p>
        </w:tc>
      </w:tr>
      <w:tr w:rsidR="003B4059" w:rsidRPr="00923AF4" w:rsidTr="00004B69">
        <w:trPr>
          <w:jc w:val="center"/>
        </w:trPr>
        <w:tc>
          <w:tcPr>
            <w:tcW w:w="4786" w:type="dxa"/>
            <w:shd w:val="clear" w:color="auto" w:fill="auto"/>
          </w:tcPr>
          <w:p w:rsidR="003B4059" w:rsidRPr="00763600" w:rsidRDefault="003B4059" w:rsidP="00004B69">
            <w:pPr>
              <w:rPr>
                <w:rFonts w:ascii="Arial Narrow" w:hAnsi="Arial Narrow" w:cs="Arial"/>
                <w:b/>
                <w:sz w:val="22"/>
                <w:szCs w:val="22"/>
              </w:rPr>
            </w:pPr>
            <w:r w:rsidRPr="00763600">
              <w:rPr>
                <w:rFonts w:ascii="Arial Narrow" w:hAnsi="Arial Narrow" w:cs="Arial"/>
                <w:b/>
                <w:sz w:val="22"/>
                <w:szCs w:val="22"/>
              </w:rPr>
              <w:t>CC-01 Pensamiento Analítico.</w:t>
            </w: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sz w:val="22"/>
                <w:szCs w:val="22"/>
              </w:rPr>
            </w:pPr>
            <w:r>
              <w:rPr>
                <w:rFonts w:ascii="Arial Narrow" w:hAnsi="Arial Narrow" w:cs="Arial"/>
                <w:noProof/>
                <w:sz w:val="22"/>
                <w:szCs w:val="22"/>
                <w:lang w:val="es-CL" w:eastAsia="es-CL"/>
              </w:rPr>
              <w:drawing>
                <wp:anchor distT="0" distB="0" distL="114300" distR="114300" simplePos="0" relativeHeight="251683840" behindDoc="1" locked="0" layoutInCell="1" allowOverlap="1" wp14:editId="618634B7">
                  <wp:simplePos x="0" y="0"/>
                  <wp:positionH relativeFrom="column">
                    <wp:posOffset>120650</wp:posOffset>
                  </wp:positionH>
                  <wp:positionV relativeFrom="paragraph">
                    <wp:posOffset>23495</wp:posOffset>
                  </wp:positionV>
                  <wp:extent cx="368935" cy="299085"/>
                  <wp:effectExtent l="0" t="0" r="0" b="5715"/>
                  <wp:wrapTight wrapText="bothSides">
                    <wp:wrapPolygon edited="0">
                      <wp:start x="0" y="0"/>
                      <wp:lineTo x="0" y="20637"/>
                      <wp:lineTo x="20076" y="20637"/>
                      <wp:lineTo x="2007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761991" w:rsidP="00004B69">
            <w:pPr>
              <w:jc w:val="center"/>
              <w:rPr>
                <w:rFonts w:ascii="Arial Narrow" w:hAnsi="Arial Narrow" w:cs="Arial"/>
                <w:b/>
                <w:sz w:val="22"/>
                <w:szCs w:val="22"/>
              </w:rPr>
            </w:pPr>
            <w:r>
              <w:rPr>
                <w:rFonts w:ascii="Arial Narrow" w:hAnsi="Arial Narrow" w:cs="Arial"/>
                <w:b/>
                <w:sz w:val="22"/>
                <w:szCs w:val="22"/>
              </w:rPr>
              <w:t>3</w:t>
            </w:r>
          </w:p>
        </w:tc>
      </w:tr>
      <w:tr w:rsidR="00761991" w:rsidRPr="00923AF4" w:rsidTr="00004B69">
        <w:trPr>
          <w:jc w:val="center"/>
        </w:trPr>
        <w:tc>
          <w:tcPr>
            <w:tcW w:w="4786" w:type="dxa"/>
            <w:shd w:val="clear" w:color="auto" w:fill="auto"/>
          </w:tcPr>
          <w:p w:rsidR="00761991" w:rsidRPr="00763600" w:rsidRDefault="00761991" w:rsidP="00761991">
            <w:pPr>
              <w:rPr>
                <w:rFonts w:ascii="Arial Narrow" w:hAnsi="Arial Narrow" w:cs="Arial"/>
                <w:b/>
                <w:sz w:val="22"/>
                <w:szCs w:val="22"/>
              </w:rPr>
            </w:pPr>
            <w:r>
              <w:rPr>
                <w:rFonts w:ascii="Arial Narrow" w:hAnsi="Arial Narrow" w:cs="Arial"/>
                <w:b/>
                <w:sz w:val="22"/>
                <w:szCs w:val="22"/>
              </w:rPr>
              <w:t>CC-02</w:t>
            </w:r>
            <w:r w:rsidRPr="00763600">
              <w:rPr>
                <w:rFonts w:ascii="Arial Narrow" w:hAnsi="Arial Narrow" w:cs="Arial"/>
                <w:b/>
                <w:sz w:val="22"/>
                <w:szCs w:val="22"/>
              </w:rPr>
              <w:t xml:space="preserve"> </w:t>
            </w:r>
            <w:r>
              <w:rPr>
                <w:rFonts w:ascii="Arial Narrow" w:hAnsi="Arial Narrow" w:cs="Arial"/>
                <w:b/>
                <w:sz w:val="22"/>
                <w:szCs w:val="22"/>
              </w:rPr>
              <w:t>Pensamiento Conceptual</w:t>
            </w:r>
          </w:p>
          <w:p w:rsidR="00761991" w:rsidRPr="00763600" w:rsidRDefault="00761991" w:rsidP="00004B69">
            <w:pPr>
              <w:rPr>
                <w:rFonts w:ascii="Arial Narrow" w:hAnsi="Arial Narrow" w:cs="Arial"/>
                <w:b/>
                <w:sz w:val="22"/>
                <w:szCs w:val="22"/>
              </w:rPr>
            </w:pPr>
          </w:p>
        </w:tc>
        <w:tc>
          <w:tcPr>
            <w:tcW w:w="1559" w:type="dxa"/>
            <w:shd w:val="clear" w:color="auto" w:fill="auto"/>
          </w:tcPr>
          <w:p w:rsidR="00761991" w:rsidRDefault="00761991"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92032" behindDoc="1" locked="0" layoutInCell="1" allowOverlap="1" wp14:anchorId="34F26B57" wp14:editId="7B012330">
                  <wp:simplePos x="0" y="0"/>
                  <wp:positionH relativeFrom="column">
                    <wp:posOffset>97790</wp:posOffset>
                  </wp:positionH>
                  <wp:positionV relativeFrom="paragraph">
                    <wp:posOffset>6985</wp:posOffset>
                  </wp:positionV>
                  <wp:extent cx="368935" cy="299085"/>
                  <wp:effectExtent l="0" t="0" r="0" b="5715"/>
                  <wp:wrapTight wrapText="bothSides">
                    <wp:wrapPolygon edited="0">
                      <wp:start x="0" y="0"/>
                      <wp:lineTo x="0" y="20637"/>
                      <wp:lineTo x="20076" y="20637"/>
                      <wp:lineTo x="2007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761991" w:rsidRPr="00923AF4" w:rsidRDefault="00761991" w:rsidP="00004B69">
            <w:pPr>
              <w:jc w:val="center"/>
              <w:rPr>
                <w:rFonts w:ascii="Arial Narrow" w:hAnsi="Arial Narrow" w:cs="Arial"/>
                <w:b/>
                <w:sz w:val="22"/>
                <w:szCs w:val="22"/>
              </w:rPr>
            </w:pPr>
            <w:r>
              <w:rPr>
                <w:rFonts w:ascii="Arial Narrow" w:hAnsi="Arial Narrow" w:cs="Arial"/>
                <w:b/>
                <w:sz w:val="22"/>
                <w:szCs w:val="22"/>
              </w:rPr>
              <w:t>2</w:t>
            </w:r>
          </w:p>
        </w:tc>
      </w:tr>
      <w:tr w:rsidR="00761991" w:rsidRPr="00923AF4" w:rsidTr="00004B69">
        <w:trPr>
          <w:jc w:val="center"/>
        </w:trPr>
        <w:tc>
          <w:tcPr>
            <w:tcW w:w="4786" w:type="dxa"/>
            <w:shd w:val="clear" w:color="auto" w:fill="auto"/>
          </w:tcPr>
          <w:p w:rsidR="00761991" w:rsidRPr="00763600" w:rsidRDefault="00761991" w:rsidP="00761991">
            <w:pPr>
              <w:rPr>
                <w:rFonts w:ascii="Arial Narrow" w:hAnsi="Arial Narrow" w:cs="Arial"/>
                <w:b/>
                <w:sz w:val="22"/>
                <w:szCs w:val="22"/>
              </w:rPr>
            </w:pPr>
            <w:r>
              <w:rPr>
                <w:rFonts w:ascii="Arial Narrow" w:hAnsi="Arial Narrow" w:cs="Arial"/>
                <w:b/>
                <w:sz w:val="22"/>
                <w:szCs w:val="22"/>
              </w:rPr>
              <w:t>CC-03</w:t>
            </w:r>
            <w:r w:rsidRPr="00763600">
              <w:rPr>
                <w:rFonts w:ascii="Arial Narrow" w:hAnsi="Arial Narrow" w:cs="Arial"/>
                <w:b/>
                <w:sz w:val="22"/>
                <w:szCs w:val="22"/>
              </w:rPr>
              <w:t xml:space="preserve"> </w:t>
            </w:r>
            <w:r>
              <w:rPr>
                <w:rFonts w:ascii="Arial Narrow" w:hAnsi="Arial Narrow" w:cs="Arial"/>
                <w:b/>
                <w:sz w:val="22"/>
                <w:szCs w:val="22"/>
              </w:rPr>
              <w:t>Orientación Estratégica</w:t>
            </w:r>
          </w:p>
          <w:p w:rsidR="00761991" w:rsidRPr="00763600" w:rsidRDefault="00761991" w:rsidP="00004B69">
            <w:pPr>
              <w:rPr>
                <w:rFonts w:ascii="Arial Narrow" w:hAnsi="Arial Narrow" w:cs="Arial"/>
                <w:b/>
                <w:sz w:val="22"/>
                <w:szCs w:val="22"/>
              </w:rPr>
            </w:pPr>
          </w:p>
        </w:tc>
        <w:tc>
          <w:tcPr>
            <w:tcW w:w="1559" w:type="dxa"/>
            <w:shd w:val="clear" w:color="auto" w:fill="auto"/>
          </w:tcPr>
          <w:p w:rsidR="00761991" w:rsidRDefault="00761991"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94080" behindDoc="1" locked="0" layoutInCell="1" allowOverlap="1" wp14:anchorId="1683C7DF" wp14:editId="1D53D849">
                  <wp:simplePos x="0" y="0"/>
                  <wp:positionH relativeFrom="column">
                    <wp:posOffset>97790</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761991" w:rsidRPr="00923AF4" w:rsidRDefault="00761991" w:rsidP="00004B69">
            <w:pPr>
              <w:jc w:val="center"/>
              <w:rPr>
                <w:rFonts w:ascii="Arial Narrow" w:hAnsi="Arial Narrow" w:cs="Arial"/>
                <w:b/>
                <w:sz w:val="22"/>
                <w:szCs w:val="22"/>
              </w:rPr>
            </w:pPr>
            <w:r>
              <w:rPr>
                <w:rFonts w:ascii="Arial Narrow" w:hAnsi="Arial Narrow" w:cs="Arial"/>
                <w:b/>
                <w:sz w:val="22"/>
                <w:szCs w:val="22"/>
              </w:rPr>
              <w:t>2</w:t>
            </w:r>
          </w:p>
        </w:tc>
      </w:tr>
      <w:tr w:rsidR="003B4059" w:rsidRPr="00923AF4" w:rsidTr="00004B69">
        <w:trPr>
          <w:jc w:val="center"/>
        </w:trPr>
        <w:tc>
          <w:tcPr>
            <w:tcW w:w="4786" w:type="dxa"/>
            <w:shd w:val="clear" w:color="auto" w:fill="44546A"/>
          </w:tcPr>
          <w:p w:rsidR="003B4059" w:rsidRPr="00763600" w:rsidRDefault="003B4059" w:rsidP="00004B69">
            <w:pPr>
              <w:jc w:val="center"/>
              <w:rPr>
                <w:rFonts w:ascii="Arial Narrow" w:hAnsi="Arial Narrow" w:cs="Arial"/>
                <w:b/>
                <w:sz w:val="22"/>
                <w:szCs w:val="22"/>
              </w:rPr>
            </w:pPr>
            <w:r w:rsidRPr="00763600">
              <w:rPr>
                <w:rFonts w:ascii="Arial Narrow" w:hAnsi="Arial Narrow" w:cs="Miriam"/>
                <w:b/>
                <w:color w:val="FFFFFF"/>
                <w:sz w:val="22"/>
                <w:szCs w:val="22"/>
              </w:rPr>
              <w:t>Competencias Interpersonales</w:t>
            </w:r>
          </w:p>
        </w:tc>
        <w:tc>
          <w:tcPr>
            <w:tcW w:w="1559" w:type="dxa"/>
            <w:shd w:val="clear" w:color="auto" w:fill="44546A"/>
          </w:tcPr>
          <w:p w:rsidR="003B4059" w:rsidRPr="00923AF4" w:rsidRDefault="003B4059" w:rsidP="00004B69">
            <w:pPr>
              <w:jc w:val="both"/>
              <w:rPr>
                <w:rFonts w:ascii="Arial Narrow" w:hAnsi="Arial Narrow" w:cs="Arial"/>
                <w:noProof/>
                <w:sz w:val="22"/>
                <w:szCs w:val="22"/>
                <w:lang w:val="es-CL" w:eastAsia="es-CL"/>
              </w:rPr>
            </w:pPr>
          </w:p>
        </w:tc>
        <w:tc>
          <w:tcPr>
            <w:tcW w:w="2014" w:type="dxa"/>
            <w:shd w:val="clear" w:color="auto" w:fill="44546A"/>
          </w:tcPr>
          <w:p w:rsidR="003B4059" w:rsidRPr="00923AF4" w:rsidRDefault="003B4059" w:rsidP="00004B69">
            <w:pPr>
              <w:jc w:val="center"/>
              <w:rPr>
                <w:rFonts w:ascii="Arial Narrow" w:hAnsi="Arial Narrow" w:cs="Arial"/>
                <w:b/>
                <w:sz w:val="22"/>
                <w:szCs w:val="22"/>
              </w:rPr>
            </w:pPr>
          </w:p>
        </w:tc>
      </w:tr>
      <w:tr w:rsidR="003B4059" w:rsidRPr="00923AF4" w:rsidTr="00004B69">
        <w:trPr>
          <w:jc w:val="center"/>
        </w:trPr>
        <w:tc>
          <w:tcPr>
            <w:tcW w:w="4786" w:type="dxa"/>
            <w:shd w:val="clear" w:color="auto" w:fill="auto"/>
          </w:tcPr>
          <w:p w:rsidR="003B4059" w:rsidRPr="00763600" w:rsidRDefault="003B4059" w:rsidP="00004B69">
            <w:pPr>
              <w:rPr>
                <w:rFonts w:ascii="Arial Narrow" w:hAnsi="Arial Narrow" w:cs="Miriam"/>
                <w:b/>
                <w:sz w:val="22"/>
                <w:szCs w:val="22"/>
              </w:rPr>
            </w:pPr>
          </w:p>
          <w:p w:rsidR="00761991" w:rsidRPr="00763600" w:rsidRDefault="00761991" w:rsidP="00761991">
            <w:pPr>
              <w:rPr>
                <w:rFonts w:ascii="Arial Narrow" w:hAnsi="Arial Narrow" w:cs="Miriam"/>
                <w:b/>
                <w:sz w:val="22"/>
                <w:szCs w:val="22"/>
              </w:rPr>
            </w:pPr>
            <w:r>
              <w:rPr>
                <w:rFonts w:ascii="Arial Narrow" w:hAnsi="Arial Narrow" w:cs="Miriam"/>
                <w:b/>
                <w:sz w:val="22"/>
                <w:szCs w:val="22"/>
              </w:rPr>
              <w:t>CI-01</w:t>
            </w:r>
            <w:r w:rsidRPr="00763600">
              <w:rPr>
                <w:rFonts w:ascii="Arial Narrow" w:hAnsi="Arial Narrow" w:cs="Miriam"/>
                <w:b/>
                <w:sz w:val="22"/>
                <w:szCs w:val="22"/>
              </w:rPr>
              <w:t xml:space="preserve"> </w:t>
            </w:r>
            <w:r>
              <w:rPr>
                <w:rFonts w:ascii="Arial Narrow" w:hAnsi="Arial Narrow" w:cs="Miriam"/>
                <w:b/>
                <w:sz w:val="22"/>
                <w:szCs w:val="22"/>
              </w:rPr>
              <w:t xml:space="preserve">Credibilidad e Influencia </w:t>
            </w: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4864" behindDoc="1" locked="0" layoutInCell="1" allowOverlap="1" wp14:editId="47B8FE89">
                  <wp:simplePos x="0" y="0"/>
                  <wp:positionH relativeFrom="column">
                    <wp:posOffset>120650</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059" w:rsidRPr="00923AF4" w:rsidRDefault="003B4059" w:rsidP="00004B69">
            <w:pPr>
              <w:jc w:val="both"/>
              <w:rPr>
                <w:rFonts w:ascii="Arial Narrow" w:hAnsi="Arial Narrow" w:cs="Arial"/>
                <w:noProof/>
                <w:sz w:val="22"/>
                <w:szCs w:val="22"/>
                <w:lang w:val="es-CL" w:eastAsia="es-CL"/>
              </w:rPr>
            </w:pPr>
          </w:p>
        </w:tc>
        <w:tc>
          <w:tcPr>
            <w:tcW w:w="2014" w:type="dxa"/>
            <w:shd w:val="clear" w:color="auto" w:fill="auto"/>
          </w:tcPr>
          <w:p w:rsidR="003B4059" w:rsidRPr="00923AF4" w:rsidRDefault="00761991" w:rsidP="00004B69">
            <w:pPr>
              <w:jc w:val="center"/>
              <w:rPr>
                <w:rFonts w:ascii="Arial Narrow" w:hAnsi="Arial Narrow" w:cs="Arial"/>
                <w:b/>
                <w:sz w:val="22"/>
                <w:szCs w:val="22"/>
              </w:rPr>
            </w:pPr>
            <w:r>
              <w:rPr>
                <w:rFonts w:ascii="Arial Narrow" w:hAnsi="Arial Narrow" w:cs="Arial"/>
                <w:b/>
                <w:sz w:val="22"/>
                <w:szCs w:val="22"/>
              </w:rPr>
              <w:t>2</w:t>
            </w:r>
          </w:p>
        </w:tc>
      </w:tr>
      <w:tr w:rsidR="003B4059" w:rsidRPr="00923AF4" w:rsidTr="00004B69">
        <w:trPr>
          <w:jc w:val="center"/>
        </w:trPr>
        <w:tc>
          <w:tcPr>
            <w:tcW w:w="4786" w:type="dxa"/>
            <w:shd w:val="clear" w:color="auto" w:fill="auto"/>
          </w:tcPr>
          <w:p w:rsidR="00761991" w:rsidRPr="00763600" w:rsidRDefault="00761991" w:rsidP="00761991">
            <w:pPr>
              <w:rPr>
                <w:rFonts w:ascii="Arial Narrow" w:hAnsi="Arial Narrow" w:cs="Miriam"/>
                <w:b/>
                <w:sz w:val="22"/>
                <w:szCs w:val="22"/>
              </w:rPr>
            </w:pPr>
            <w:r>
              <w:rPr>
                <w:rFonts w:ascii="Arial Narrow" w:hAnsi="Arial Narrow" w:cs="Miriam"/>
                <w:b/>
                <w:sz w:val="22"/>
                <w:szCs w:val="22"/>
              </w:rPr>
              <w:t>CI-02</w:t>
            </w:r>
            <w:r w:rsidRPr="00763600">
              <w:rPr>
                <w:rFonts w:ascii="Arial Narrow" w:hAnsi="Arial Narrow" w:cs="Miriam"/>
                <w:b/>
                <w:sz w:val="22"/>
                <w:szCs w:val="22"/>
              </w:rPr>
              <w:t xml:space="preserve"> </w:t>
            </w:r>
            <w:r>
              <w:rPr>
                <w:rFonts w:ascii="Arial Narrow" w:hAnsi="Arial Narrow" w:cs="Miriam"/>
                <w:b/>
                <w:sz w:val="22"/>
                <w:szCs w:val="22"/>
              </w:rPr>
              <w:t>Conciencia Organizacional</w:t>
            </w: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5888" behindDoc="1" locked="0" layoutInCell="1" allowOverlap="1" wp14:editId="2A36E694">
                  <wp:simplePos x="0" y="0"/>
                  <wp:positionH relativeFrom="column">
                    <wp:posOffset>130175</wp:posOffset>
                  </wp:positionH>
                  <wp:positionV relativeFrom="paragraph">
                    <wp:posOffset>0</wp:posOffset>
                  </wp:positionV>
                  <wp:extent cx="368935" cy="299085"/>
                  <wp:effectExtent l="0" t="0" r="0" b="5715"/>
                  <wp:wrapTight wrapText="bothSides">
                    <wp:wrapPolygon edited="0">
                      <wp:start x="0" y="0"/>
                      <wp:lineTo x="0" y="20637"/>
                      <wp:lineTo x="20076" y="20637"/>
                      <wp:lineTo x="2007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761991" w:rsidP="00004B69">
            <w:pPr>
              <w:jc w:val="center"/>
              <w:rPr>
                <w:rFonts w:ascii="Arial Narrow" w:hAnsi="Arial Narrow" w:cs="Arial"/>
                <w:b/>
                <w:sz w:val="22"/>
                <w:szCs w:val="22"/>
              </w:rPr>
            </w:pPr>
            <w:r>
              <w:rPr>
                <w:rFonts w:ascii="Arial Narrow" w:hAnsi="Arial Narrow" w:cs="Arial"/>
                <w:b/>
                <w:sz w:val="22"/>
                <w:szCs w:val="22"/>
              </w:rPr>
              <w:t>2</w:t>
            </w:r>
          </w:p>
        </w:tc>
      </w:tr>
      <w:tr w:rsidR="00761991" w:rsidRPr="00923AF4" w:rsidTr="00004B69">
        <w:trPr>
          <w:jc w:val="center"/>
        </w:trPr>
        <w:tc>
          <w:tcPr>
            <w:tcW w:w="4786" w:type="dxa"/>
            <w:shd w:val="clear" w:color="auto" w:fill="auto"/>
          </w:tcPr>
          <w:p w:rsidR="00761991" w:rsidRPr="00763600" w:rsidRDefault="00761991" w:rsidP="00761991">
            <w:pPr>
              <w:rPr>
                <w:rFonts w:ascii="Arial Narrow" w:hAnsi="Arial Narrow" w:cs="Miriam"/>
                <w:b/>
                <w:sz w:val="22"/>
                <w:szCs w:val="22"/>
              </w:rPr>
            </w:pPr>
            <w:r w:rsidRPr="00763600">
              <w:rPr>
                <w:rFonts w:ascii="Arial Narrow" w:hAnsi="Arial Narrow" w:cs="Miriam"/>
                <w:b/>
                <w:sz w:val="22"/>
                <w:szCs w:val="22"/>
              </w:rPr>
              <w:t xml:space="preserve">CI-04 Desarrollo de Relaciones y </w:t>
            </w:r>
            <w:proofErr w:type="spellStart"/>
            <w:r w:rsidRPr="00763600">
              <w:rPr>
                <w:rFonts w:ascii="Arial Narrow" w:hAnsi="Arial Narrow" w:cs="Miriam"/>
                <w:b/>
                <w:sz w:val="22"/>
                <w:szCs w:val="22"/>
              </w:rPr>
              <w:t>Networking</w:t>
            </w:r>
            <w:proofErr w:type="spellEnd"/>
            <w:r w:rsidRPr="00763600">
              <w:rPr>
                <w:rFonts w:ascii="Arial Narrow" w:hAnsi="Arial Narrow" w:cs="Miriam"/>
                <w:b/>
                <w:sz w:val="22"/>
                <w:szCs w:val="22"/>
              </w:rPr>
              <w:t>.</w:t>
            </w:r>
          </w:p>
          <w:p w:rsidR="00761991" w:rsidRPr="00763600" w:rsidRDefault="00761991" w:rsidP="00004B69">
            <w:pPr>
              <w:rPr>
                <w:rFonts w:ascii="Arial Narrow" w:hAnsi="Arial Narrow" w:cs="Miriam"/>
                <w:b/>
                <w:sz w:val="22"/>
                <w:szCs w:val="22"/>
              </w:rPr>
            </w:pPr>
          </w:p>
        </w:tc>
        <w:tc>
          <w:tcPr>
            <w:tcW w:w="1559" w:type="dxa"/>
            <w:shd w:val="clear" w:color="auto" w:fill="auto"/>
          </w:tcPr>
          <w:p w:rsidR="00761991" w:rsidRDefault="00761991"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96128" behindDoc="1" locked="0" layoutInCell="1" allowOverlap="1" wp14:anchorId="0A3FB398" wp14:editId="52D97223">
                  <wp:simplePos x="0" y="0"/>
                  <wp:positionH relativeFrom="column">
                    <wp:posOffset>145415</wp:posOffset>
                  </wp:positionH>
                  <wp:positionV relativeFrom="paragraph">
                    <wp:posOffset>12700</wp:posOffset>
                  </wp:positionV>
                  <wp:extent cx="368935" cy="299085"/>
                  <wp:effectExtent l="0" t="0" r="0" b="5715"/>
                  <wp:wrapTight wrapText="bothSides">
                    <wp:wrapPolygon edited="0">
                      <wp:start x="0" y="0"/>
                      <wp:lineTo x="0" y="20637"/>
                      <wp:lineTo x="20076" y="20637"/>
                      <wp:lineTo x="20076"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761991" w:rsidRPr="00923AF4" w:rsidRDefault="00761991" w:rsidP="00004B69">
            <w:pPr>
              <w:jc w:val="center"/>
              <w:rPr>
                <w:rFonts w:ascii="Arial Narrow" w:hAnsi="Arial Narrow" w:cs="Arial"/>
                <w:b/>
                <w:sz w:val="22"/>
                <w:szCs w:val="22"/>
              </w:rPr>
            </w:pPr>
            <w:r>
              <w:rPr>
                <w:rFonts w:ascii="Arial Narrow" w:hAnsi="Arial Narrow" w:cs="Arial"/>
                <w:b/>
                <w:sz w:val="22"/>
                <w:szCs w:val="22"/>
              </w:rPr>
              <w:t>3</w:t>
            </w:r>
          </w:p>
        </w:tc>
      </w:tr>
      <w:tr w:rsidR="00761991" w:rsidRPr="00923AF4" w:rsidTr="00004B69">
        <w:trPr>
          <w:jc w:val="center"/>
        </w:trPr>
        <w:tc>
          <w:tcPr>
            <w:tcW w:w="4786" w:type="dxa"/>
            <w:shd w:val="clear" w:color="auto" w:fill="auto"/>
          </w:tcPr>
          <w:p w:rsidR="00761991" w:rsidRPr="00763600" w:rsidRDefault="00761991" w:rsidP="00004B69">
            <w:pPr>
              <w:rPr>
                <w:rFonts w:ascii="Arial Narrow" w:hAnsi="Arial Narrow" w:cs="Miriam"/>
                <w:b/>
                <w:sz w:val="22"/>
                <w:szCs w:val="22"/>
              </w:rPr>
            </w:pPr>
            <w:r w:rsidRPr="00763600">
              <w:rPr>
                <w:rFonts w:ascii="Arial Narrow" w:hAnsi="Arial Narrow" w:cs="Miriam"/>
                <w:b/>
                <w:sz w:val="22"/>
                <w:szCs w:val="22"/>
              </w:rPr>
              <w:t>CI-05 Empatía.</w:t>
            </w:r>
          </w:p>
        </w:tc>
        <w:tc>
          <w:tcPr>
            <w:tcW w:w="1559" w:type="dxa"/>
            <w:shd w:val="clear" w:color="auto" w:fill="auto"/>
          </w:tcPr>
          <w:p w:rsidR="00761991" w:rsidRDefault="00761991"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98176" behindDoc="1" locked="0" layoutInCell="1" allowOverlap="1" wp14:anchorId="5E192EF5" wp14:editId="61B5135B">
                  <wp:simplePos x="0" y="0"/>
                  <wp:positionH relativeFrom="column">
                    <wp:posOffset>116840</wp:posOffset>
                  </wp:positionH>
                  <wp:positionV relativeFrom="paragraph">
                    <wp:posOffset>6350</wp:posOffset>
                  </wp:positionV>
                  <wp:extent cx="368935" cy="299085"/>
                  <wp:effectExtent l="0" t="0" r="0" b="5715"/>
                  <wp:wrapTight wrapText="bothSides">
                    <wp:wrapPolygon edited="0">
                      <wp:start x="0" y="0"/>
                      <wp:lineTo x="0" y="20637"/>
                      <wp:lineTo x="20076" y="20637"/>
                      <wp:lineTo x="20076"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761991" w:rsidRPr="00923AF4" w:rsidRDefault="00761991" w:rsidP="00004B69">
            <w:pPr>
              <w:jc w:val="center"/>
              <w:rPr>
                <w:rFonts w:ascii="Arial Narrow" w:hAnsi="Arial Narrow" w:cs="Arial"/>
                <w:b/>
                <w:sz w:val="22"/>
                <w:szCs w:val="22"/>
              </w:rPr>
            </w:pPr>
            <w:r>
              <w:rPr>
                <w:rFonts w:ascii="Arial Narrow" w:hAnsi="Arial Narrow" w:cs="Arial"/>
                <w:b/>
                <w:sz w:val="22"/>
                <w:szCs w:val="22"/>
              </w:rPr>
              <w:t>3</w:t>
            </w:r>
          </w:p>
        </w:tc>
      </w:tr>
      <w:tr w:rsidR="003B4059" w:rsidRPr="00923AF4" w:rsidTr="00004B69">
        <w:trPr>
          <w:jc w:val="center"/>
        </w:trPr>
        <w:tc>
          <w:tcPr>
            <w:tcW w:w="4786" w:type="dxa"/>
            <w:shd w:val="clear" w:color="auto" w:fill="44546A"/>
          </w:tcPr>
          <w:p w:rsidR="003B4059" w:rsidRPr="00763600" w:rsidRDefault="003B4059" w:rsidP="00004B69">
            <w:pPr>
              <w:rPr>
                <w:rFonts w:ascii="Arial Narrow" w:hAnsi="Arial Narrow" w:cs="Arial"/>
                <w:b/>
                <w:sz w:val="22"/>
                <w:szCs w:val="22"/>
              </w:rPr>
            </w:pPr>
            <w:r w:rsidRPr="00763600">
              <w:rPr>
                <w:rFonts w:ascii="Arial Narrow" w:hAnsi="Arial Narrow" w:cs="Arial"/>
                <w:b/>
                <w:color w:val="FFFFFF"/>
                <w:sz w:val="22"/>
                <w:szCs w:val="22"/>
              </w:rPr>
              <w:t>Competencias Personales</w:t>
            </w:r>
          </w:p>
        </w:tc>
        <w:tc>
          <w:tcPr>
            <w:tcW w:w="1559" w:type="dxa"/>
            <w:shd w:val="clear" w:color="auto" w:fill="44546A"/>
          </w:tcPr>
          <w:p w:rsidR="003B4059" w:rsidRPr="00923AF4" w:rsidRDefault="003B4059" w:rsidP="00004B69">
            <w:pPr>
              <w:jc w:val="both"/>
              <w:rPr>
                <w:rFonts w:ascii="Arial Narrow" w:hAnsi="Arial Narrow" w:cs="Arial"/>
                <w:noProof/>
                <w:sz w:val="22"/>
                <w:szCs w:val="22"/>
                <w:lang w:val="es-CL" w:eastAsia="es-CL"/>
              </w:rPr>
            </w:pPr>
          </w:p>
        </w:tc>
        <w:tc>
          <w:tcPr>
            <w:tcW w:w="2014" w:type="dxa"/>
            <w:shd w:val="clear" w:color="auto" w:fill="44546A"/>
          </w:tcPr>
          <w:p w:rsidR="003B4059" w:rsidRPr="00923AF4" w:rsidRDefault="003B4059" w:rsidP="00004B69">
            <w:pPr>
              <w:jc w:val="center"/>
              <w:rPr>
                <w:rFonts w:ascii="Arial Narrow" w:hAnsi="Arial Narrow" w:cs="Arial"/>
                <w:b/>
                <w:sz w:val="22"/>
                <w:szCs w:val="22"/>
              </w:rPr>
            </w:pPr>
          </w:p>
        </w:tc>
      </w:tr>
      <w:tr w:rsidR="003B4059" w:rsidRPr="00923AF4" w:rsidTr="00004B69">
        <w:trPr>
          <w:jc w:val="center"/>
        </w:trPr>
        <w:tc>
          <w:tcPr>
            <w:tcW w:w="4786" w:type="dxa"/>
            <w:shd w:val="clear" w:color="auto" w:fill="auto"/>
          </w:tcPr>
          <w:p w:rsidR="003B4059" w:rsidRPr="00763600" w:rsidRDefault="003B4059" w:rsidP="00004B69">
            <w:pPr>
              <w:rPr>
                <w:rFonts w:ascii="Arial Narrow" w:hAnsi="Arial Narrow" w:cs="Arial"/>
                <w:b/>
                <w:sz w:val="22"/>
                <w:szCs w:val="22"/>
              </w:rPr>
            </w:pPr>
            <w:r w:rsidRPr="00763600">
              <w:rPr>
                <w:rFonts w:ascii="Arial Narrow" w:hAnsi="Arial Narrow" w:cs="Arial"/>
                <w:b/>
                <w:sz w:val="22"/>
                <w:szCs w:val="22"/>
              </w:rPr>
              <w:lastRenderedPageBreak/>
              <w:t>CP-01 Autocontrol y Madurez.</w:t>
            </w:r>
          </w:p>
          <w:p w:rsidR="003B4059" w:rsidRDefault="003B4059" w:rsidP="00004B69">
            <w:pPr>
              <w:rPr>
                <w:rFonts w:ascii="Arial Narrow" w:hAnsi="Arial Narrow" w:cs="Arial"/>
                <w:b/>
                <w:sz w:val="22"/>
                <w:szCs w:val="22"/>
              </w:rPr>
            </w:pP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6912" behindDoc="1" locked="0" layoutInCell="1" allowOverlap="1" wp14:editId="7DFBA068">
                  <wp:simplePos x="0" y="0"/>
                  <wp:positionH relativeFrom="column">
                    <wp:posOffset>139700</wp:posOffset>
                  </wp:positionH>
                  <wp:positionV relativeFrom="paragraph">
                    <wp:posOffset>13970</wp:posOffset>
                  </wp:positionV>
                  <wp:extent cx="368935" cy="299085"/>
                  <wp:effectExtent l="0" t="0" r="0" b="5715"/>
                  <wp:wrapTight wrapText="bothSides">
                    <wp:wrapPolygon edited="0">
                      <wp:start x="0" y="0"/>
                      <wp:lineTo x="0" y="20637"/>
                      <wp:lineTo x="20076" y="20637"/>
                      <wp:lineTo x="20076"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rPr>
                <w:rFonts w:ascii="Arial Narrow" w:hAnsi="Arial Narrow" w:cs="Arial"/>
                <w:b/>
                <w:sz w:val="22"/>
                <w:szCs w:val="22"/>
              </w:rPr>
            </w:pPr>
            <w:r w:rsidRPr="00763600">
              <w:rPr>
                <w:rFonts w:ascii="Arial Narrow" w:hAnsi="Arial Narrow" w:cs="Arial"/>
                <w:b/>
                <w:sz w:val="22"/>
                <w:szCs w:val="22"/>
              </w:rPr>
              <w:t>CP-02 Aprendizaje e Innovación</w:t>
            </w: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7936" behindDoc="1" locked="0" layoutInCell="1" allowOverlap="1" wp14:editId="52D23F8F">
                  <wp:simplePos x="0" y="0"/>
                  <wp:positionH relativeFrom="column">
                    <wp:posOffset>158750</wp:posOffset>
                  </wp:positionH>
                  <wp:positionV relativeFrom="paragraph">
                    <wp:posOffset>4445</wp:posOffset>
                  </wp:positionV>
                  <wp:extent cx="368935" cy="299085"/>
                  <wp:effectExtent l="0" t="0" r="0" b="5715"/>
                  <wp:wrapTight wrapText="bothSides">
                    <wp:wrapPolygon edited="0">
                      <wp:start x="0" y="0"/>
                      <wp:lineTo x="0" y="20637"/>
                      <wp:lineTo x="20076" y="20637"/>
                      <wp:lineTo x="2007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Default="003B4059" w:rsidP="00004B69">
            <w:pPr>
              <w:rPr>
                <w:rFonts w:ascii="Arial Narrow" w:hAnsi="Arial Narrow" w:cs="Arial"/>
                <w:b/>
                <w:sz w:val="22"/>
                <w:szCs w:val="22"/>
              </w:rPr>
            </w:pPr>
            <w:r w:rsidRPr="00763600">
              <w:rPr>
                <w:rFonts w:ascii="Arial Narrow" w:hAnsi="Arial Narrow" w:cs="Arial"/>
                <w:b/>
                <w:sz w:val="22"/>
                <w:szCs w:val="22"/>
              </w:rPr>
              <w:t xml:space="preserve">CP-03 Autoconfianza </w:t>
            </w: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8960" behindDoc="1" locked="0" layoutInCell="1" allowOverlap="1" wp14:editId="405B9614">
                  <wp:simplePos x="0" y="0"/>
                  <wp:positionH relativeFrom="column">
                    <wp:posOffset>161290</wp:posOffset>
                  </wp:positionH>
                  <wp:positionV relativeFrom="paragraph">
                    <wp:posOffset>19050</wp:posOffset>
                  </wp:positionV>
                  <wp:extent cx="368935" cy="299085"/>
                  <wp:effectExtent l="0" t="0" r="0" b="5715"/>
                  <wp:wrapTight wrapText="bothSides">
                    <wp:wrapPolygon edited="0">
                      <wp:start x="0" y="0"/>
                      <wp:lineTo x="0" y="20637"/>
                      <wp:lineTo x="20076" y="20637"/>
                      <wp:lineTo x="2007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3B4059" w:rsidP="00004B69">
            <w:pPr>
              <w:jc w:val="center"/>
              <w:rPr>
                <w:rFonts w:ascii="Arial Narrow" w:hAnsi="Arial Narrow" w:cs="Arial"/>
                <w:b/>
                <w:sz w:val="22"/>
                <w:szCs w:val="22"/>
              </w:rPr>
            </w:pPr>
            <w:r w:rsidRPr="00923AF4">
              <w:rPr>
                <w:rFonts w:ascii="Arial Narrow" w:hAnsi="Arial Narrow" w:cs="Arial"/>
                <w:b/>
                <w:sz w:val="22"/>
                <w:szCs w:val="22"/>
              </w:rPr>
              <w:t>3</w:t>
            </w:r>
          </w:p>
        </w:tc>
      </w:tr>
      <w:tr w:rsidR="003B4059" w:rsidRPr="00923AF4" w:rsidTr="00004B69">
        <w:trPr>
          <w:jc w:val="center"/>
        </w:trPr>
        <w:tc>
          <w:tcPr>
            <w:tcW w:w="4786" w:type="dxa"/>
            <w:shd w:val="clear" w:color="auto" w:fill="auto"/>
          </w:tcPr>
          <w:p w:rsidR="003B4059" w:rsidRPr="00763600" w:rsidRDefault="003B4059" w:rsidP="00004B69">
            <w:pPr>
              <w:rPr>
                <w:rFonts w:ascii="Arial Narrow" w:hAnsi="Arial Narrow" w:cs="Arial"/>
                <w:b/>
                <w:sz w:val="22"/>
                <w:szCs w:val="22"/>
              </w:rPr>
            </w:pPr>
            <w:r w:rsidRPr="00763600">
              <w:rPr>
                <w:rFonts w:ascii="Arial Narrow" w:hAnsi="Arial Narrow" w:cs="Arial"/>
                <w:b/>
                <w:sz w:val="22"/>
                <w:szCs w:val="22"/>
              </w:rPr>
              <w:t xml:space="preserve">CP-03 Flexibilidad </w:t>
            </w:r>
          </w:p>
          <w:p w:rsidR="003B4059" w:rsidRDefault="003B4059" w:rsidP="00004B69">
            <w:pPr>
              <w:rPr>
                <w:rFonts w:ascii="Arial Narrow" w:hAnsi="Arial Narrow" w:cs="Arial"/>
                <w:b/>
                <w:sz w:val="22"/>
                <w:szCs w:val="22"/>
              </w:rPr>
            </w:pPr>
          </w:p>
          <w:p w:rsidR="003B4059" w:rsidRPr="00763600" w:rsidRDefault="003B4059" w:rsidP="00004B69">
            <w:pPr>
              <w:rPr>
                <w:rFonts w:ascii="Arial Narrow" w:hAnsi="Arial Narrow" w:cs="Arial"/>
                <w:b/>
                <w:sz w:val="22"/>
                <w:szCs w:val="22"/>
              </w:rPr>
            </w:pPr>
          </w:p>
        </w:tc>
        <w:tc>
          <w:tcPr>
            <w:tcW w:w="1559" w:type="dxa"/>
            <w:shd w:val="clear" w:color="auto" w:fill="auto"/>
          </w:tcPr>
          <w:p w:rsidR="003B4059" w:rsidRPr="00923AF4" w:rsidRDefault="003B4059" w:rsidP="00004B69">
            <w:pPr>
              <w:jc w:val="both"/>
              <w:rPr>
                <w:rFonts w:ascii="Arial Narrow" w:hAnsi="Arial Narrow" w:cs="Arial"/>
                <w:noProof/>
                <w:sz w:val="22"/>
                <w:szCs w:val="22"/>
                <w:lang w:val="es-CL" w:eastAsia="es-CL"/>
              </w:rPr>
            </w:pPr>
            <w:r>
              <w:rPr>
                <w:rFonts w:ascii="Arial Narrow" w:hAnsi="Arial Narrow" w:cs="Arial"/>
                <w:noProof/>
                <w:sz w:val="22"/>
                <w:szCs w:val="22"/>
                <w:lang w:val="es-CL" w:eastAsia="es-CL"/>
              </w:rPr>
              <w:drawing>
                <wp:anchor distT="0" distB="0" distL="114300" distR="114300" simplePos="0" relativeHeight="251689984" behindDoc="1" locked="0" layoutInCell="1" allowOverlap="1" wp14:editId="51C3089F">
                  <wp:simplePos x="0" y="0"/>
                  <wp:positionH relativeFrom="column">
                    <wp:posOffset>158750</wp:posOffset>
                  </wp:positionH>
                  <wp:positionV relativeFrom="paragraph">
                    <wp:posOffset>47625</wp:posOffset>
                  </wp:positionV>
                  <wp:extent cx="368935" cy="299085"/>
                  <wp:effectExtent l="0" t="0" r="0" b="5715"/>
                  <wp:wrapTight wrapText="bothSides">
                    <wp:wrapPolygon edited="0">
                      <wp:start x="0" y="0"/>
                      <wp:lineTo x="0" y="20637"/>
                      <wp:lineTo x="20076" y="20637"/>
                      <wp:lineTo x="20076"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shd w:val="clear" w:color="auto" w:fill="auto"/>
          </w:tcPr>
          <w:p w:rsidR="003B4059" w:rsidRPr="00923AF4" w:rsidRDefault="00761991" w:rsidP="00004B69">
            <w:pPr>
              <w:jc w:val="center"/>
              <w:rPr>
                <w:rFonts w:ascii="Arial Narrow" w:hAnsi="Arial Narrow" w:cs="Arial"/>
                <w:b/>
                <w:sz w:val="22"/>
                <w:szCs w:val="22"/>
              </w:rPr>
            </w:pPr>
            <w:r>
              <w:rPr>
                <w:rFonts w:ascii="Arial Narrow" w:hAnsi="Arial Narrow" w:cs="Arial"/>
                <w:b/>
                <w:sz w:val="22"/>
                <w:szCs w:val="22"/>
              </w:rPr>
              <w:t>3</w:t>
            </w:r>
          </w:p>
        </w:tc>
      </w:tr>
    </w:tbl>
    <w:p w:rsidR="003B4059" w:rsidRPr="00CD625B" w:rsidRDefault="003B4059" w:rsidP="00D20266">
      <w:pPr>
        <w:rPr>
          <w:highlight w:val="yellow"/>
        </w:rPr>
      </w:pPr>
    </w:p>
    <w:p w:rsidR="00936040" w:rsidRPr="00CD625B" w:rsidRDefault="00936040" w:rsidP="00FE3C69">
      <w:pPr>
        <w:rPr>
          <w:rFonts w:ascii="Arial Narrow" w:hAnsi="Arial Narrow" w:cs="Arial"/>
          <w:sz w:val="22"/>
          <w:szCs w:val="22"/>
          <w:highlight w:val="yellow"/>
        </w:rPr>
      </w:pPr>
    </w:p>
    <w:p w:rsidR="008A770F" w:rsidRPr="00EF7B21" w:rsidRDefault="008410A5" w:rsidP="00FB578B">
      <w:pPr>
        <w:pStyle w:val="Subttulo"/>
        <w:numPr>
          <w:ilvl w:val="0"/>
          <w:numId w:val="2"/>
        </w:numPr>
        <w:jc w:val="both"/>
        <w:rPr>
          <w:rFonts w:ascii="Arial Narrow" w:hAnsi="Arial Narrow" w:cs="Arial"/>
          <w:b w:val="0"/>
          <w:color w:val="000000"/>
          <w:sz w:val="22"/>
          <w:szCs w:val="22"/>
        </w:rPr>
      </w:pPr>
      <w:r w:rsidRPr="00EF7B21">
        <w:rPr>
          <w:rFonts w:ascii="Arial Narrow" w:hAnsi="Arial Narrow" w:cs="Arial"/>
          <w:color w:val="000000"/>
          <w:sz w:val="22"/>
          <w:szCs w:val="22"/>
          <w:lang w:val="es-ES_tradnl"/>
        </w:rPr>
        <w:t>RENTA BRUTA</w:t>
      </w:r>
      <w:r w:rsidR="00FE3C69" w:rsidRPr="00EF7B21">
        <w:rPr>
          <w:rFonts w:ascii="Arial Narrow" w:hAnsi="Arial Narrow" w:cs="Arial"/>
          <w:color w:val="000000"/>
          <w:sz w:val="22"/>
          <w:szCs w:val="22"/>
          <w:lang w:val="es-ES_tradnl"/>
        </w:rPr>
        <w:t>:</w:t>
      </w:r>
      <w:r w:rsidR="00FE3C69" w:rsidRPr="00EF7B21">
        <w:rPr>
          <w:rFonts w:ascii="Arial Narrow" w:hAnsi="Arial Narrow" w:cs="Arial"/>
          <w:b w:val="0"/>
          <w:color w:val="000000"/>
          <w:sz w:val="22"/>
          <w:szCs w:val="22"/>
        </w:rPr>
        <w:t xml:space="preserve"> </w:t>
      </w:r>
    </w:p>
    <w:p w:rsidR="00C631AC" w:rsidRPr="00CD625B" w:rsidRDefault="00A142D5" w:rsidP="005B2396">
      <w:pPr>
        <w:pStyle w:val="Subttulo"/>
        <w:jc w:val="both"/>
        <w:rPr>
          <w:rFonts w:ascii="Arial Narrow" w:hAnsi="Arial Narrow" w:cs="Arial"/>
          <w:b w:val="0"/>
          <w:color w:val="000000"/>
          <w:sz w:val="22"/>
          <w:szCs w:val="22"/>
          <w:highlight w:val="yellow"/>
        </w:rPr>
      </w:pPr>
      <w:r w:rsidRPr="00CD625B">
        <w:rPr>
          <w:rFonts w:ascii="Arial Narrow" w:hAnsi="Arial Narrow" w:cs="Arial"/>
          <w:b w:val="0"/>
          <w:noProof/>
          <w:color w:val="000000"/>
          <w:sz w:val="22"/>
          <w:szCs w:val="22"/>
          <w:highlight w:val="yellow"/>
          <w:lang w:eastAsia="es-CL"/>
        </w:rPr>
        <mc:AlternateContent>
          <mc:Choice Requires="wps">
            <w:drawing>
              <wp:anchor distT="0" distB="0" distL="114300" distR="114300" simplePos="0" relativeHeight="251657216" behindDoc="0" locked="0" layoutInCell="1" allowOverlap="1" wp14:anchorId="77EEC829" wp14:editId="6C1FDB8B">
                <wp:simplePos x="0" y="0"/>
                <wp:positionH relativeFrom="column">
                  <wp:posOffset>-47080</wp:posOffset>
                </wp:positionH>
                <wp:positionV relativeFrom="paragraph">
                  <wp:posOffset>80123</wp:posOffset>
                </wp:positionV>
                <wp:extent cx="6086293" cy="663959"/>
                <wp:effectExtent l="0" t="0" r="1016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293" cy="663959"/>
                        </a:xfrm>
                        <a:prstGeom prst="roundRect">
                          <a:avLst>
                            <a:gd name="adj" fmla="val 16667"/>
                          </a:avLst>
                        </a:prstGeom>
                        <a:solidFill>
                          <a:srgbClr val="E6FFFE"/>
                        </a:solidFill>
                        <a:ln w="12700">
                          <a:solidFill>
                            <a:srgbClr val="5B9BD5"/>
                          </a:solidFill>
                          <a:prstDash val="dash"/>
                          <a:round/>
                          <a:headEnd/>
                          <a:tailEnd/>
                        </a:ln>
                        <a:effectLst/>
                        <a:extLst/>
                      </wps:spPr>
                      <wps:txbx>
                        <w:txbxContent>
                          <w:p w:rsidR="00936040" w:rsidRPr="00761991" w:rsidRDefault="00936040" w:rsidP="00761991">
                            <w:pPr>
                              <w:pStyle w:val="Subttulo"/>
                              <w:shd w:val="clear" w:color="auto" w:fill="E6FFFE"/>
                              <w:jc w:val="both"/>
                              <w:rPr>
                                <w:rFonts w:ascii="Arial Narrow" w:hAnsi="Arial Narrow"/>
                                <w:bCs/>
                                <w:sz w:val="22"/>
                                <w:szCs w:val="22"/>
                              </w:rPr>
                            </w:pPr>
                            <w:r w:rsidRPr="000651C4">
                              <w:rPr>
                                <w:rFonts w:ascii="Arial Narrow" w:hAnsi="Arial Narrow"/>
                                <w:bCs/>
                                <w:sz w:val="22"/>
                                <w:szCs w:val="22"/>
                              </w:rPr>
                              <w:t>C</w:t>
                            </w:r>
                            <w:r w:rsidR="003E1B5B" w:rsidRPr="000651C4">
                              <w:rPr>
                                <w:rFonts w:ascii="Arial Narrow" w:hAnsi="Arial Narrow"/>
                                <w:bCs/>
                                <w:sz w:val="22"/>
                                <w:szCs w:val="22"/>
                              </w:rPr>
                              <w:t xml:space="preserve">ontrata Profesional </w:t>
                            </w:r>
                            <w:r w:rsidR="00B532B5">
                              <w:rPr>
                                <w:rFonts w:ascii="Arial Narrow" w:hAnsi="Arial Narrow"/>
                                <w:bCs/>
                                <w:sz w:val="22"/>
                                <w:szCs w:val="22"/>
                              </w:rPr>
                              <w:t xml:space="preserve">con Grado diferenciado, dependiendo de los años de experiencia: </w:t>
                            </w:r>
                            <w:r w:rsidR="003E1B5B" w:rsidRPr="000651C4">
                              <w:rPr>
                                <w:rFonts w:ascii="Arial Narrow" w:hAnsi="Arial Narrow"/>
                                <w:bCs/>
                                <w:sz w:val="22"/>
                                <w:szCs w:val="22"/>
                              </w:rPr>
                              <w:t xml:space="preserve">Grado </w:t>
                            </w:r>
                            <w:r w:rsidR="00F61A2D">
                              <w:rPr>
                                <w:rFonts w:ascii="Arial Narrow" w:hAnsi="Arial Narrow"/>
                                <w:bCs/>
                                <w:sz w:val="22"/>
                                <w:szCs w:val="22"/>
                              </w:rPr>
                              <w:t>09</w:t>
                            </w:r>
                            <w:r w:rsidR="00A14763" w:rsidRPr="003B4059">
                              <w:rPr>
                                <w:rFonts w:ascii="Arial Narrow" w:hAnsi="Arial Narrow"/>
                                <w:bCs/>
                                <w:sz w:val="22"/>
                                <w:szCs w:val="22"/>
                              </w:rPr>
                              <w:t xml:space="preserve"> </w:t>
                            </w:r>
                            <w:r w:rsidRPr="00761991">
                              <w:rPr>
                                <w:rFonts w:ascii="Arial Narrow" w:hAnsi="Arial Narrow"/>
                                <w:bCs/>
                                <w:sz w:val="22"/>
                                <w:szCs w:val="22"/>
                              </w:rPr>
                              <w:t>E.U.S $</w:t>
                            </w:r>
                            <w:r w:rsidR="00667254" w:rsidRPr="00761991">
                              <w:rPr>
                                <w:rFonts w:ascii="Arial Narrow" w:hAnsi="Arial Narrow"/>
                                <w:bCs/>
                                <w:sz w:val="22"/>
                                <w:szCs w:val="22"/>
                              </w:rPr>
                              <w:t xml:space="preserve"> </w:t>
                            </w:r>
                            <w:r w:rsidR="00F61A2D">
                              <w:rPr>
                                <w:rFonts w:ascii="Arial Narrow" w:hAnsi="Arial Narrow" w:cs="Arial"/>
                                <w:color w:val="263238"/>
                                <w:sz w:val="22"/>
                                <w:szCs w:val="22"/>
                              </w:rPr>
                              <w:t>1.722.862</w:t>
                            </w:r>
                            <w:r w:rsidR="00CC100F" w:rsidRPr="003B4059">
                              <w:rPr>
                                <w:rFonts w:ascii="Arial Narrow" w:hAnsi="Arial Narrow"/>
                                <w:bCs/>
                                <w:sz w:val="22"/>
                                <w:szCs w:val="22"/>
                              </w:rPr>
                              <w:t>.</w:t>
                            </w:r>
                            <w:r w:rsidRPr="003B4059">
                              <w:rPr>
                                <w:rFonts w:ascii="Arial Narrow" w:hAnsi="Arial Narrow"/>
                                <w:bCs/>
                                <w:sz w:val="22"/>
                                <w:szCs w:val="22"/>
                              </w:rPr>
                              <w:t>- bruto mensual más bono trimestral de $</w:t>
                            </w:r>
                            <w:r w:rsidR="00667254" w:rsidRPr="003B4059">
                              <w:rPr>
                                <w:rFonts w:ascii="Arial Narrow" w:hAnsi="Arial Narrow"/>
                                <w:bCs/>
                                <w:sz w:val="22"/>
                                <w:szCs w:val="22"/>
                              </w:rPr>
                              <w:t xml:space="preserve"> </w:t>
                            </w:r>
                            <w:r w:rsidR="00F61A2D">
                              <w:rPr>
                                <w:rFonts w:ascii="Arial Narrow" w:hAnsi="Arial Narrow" w:cs="Arial"/>
                                <w:color w:val="263238"/>
                                <w:sz w:val="22"/>
                                <w:szCs w:val="22"/>
                              </w:rPr>
                              <w:t>1.168</w:t>
                            </w:r>
                            <w:r w:rsidR="000651C4" w:rsidRPr="00B3767C">
                              <w:rPr>
                                <w:rFonts w:ascii="Arial Narrow" w:hAnsi="Arial Narrow" w:cs="Arial"/>
                                <w:color w:val="263238"/>
                                <w:sz w:val="22"/>
                                <w:szCs w:val="22"/>
                              </w:rPr>
                              <w:t>.</w:t>
                            </w:r>
                            <w:r w:rsidR="00F61A2D">
                              <w:rPr>
                                <w:rFonts w:ascii="Arial Narrow" w:hAnsi="Arial Narrow" w:cs="Arial"/>
                                <w:color w:val="263238"/>
                                <w:sz w:val="22"/>
                                <w:szCs w:val="22"/>
                              </w:rPr>
                              <w:t>268</w:t>
                            </w:r>
                            <w:r w:rsidR="00CC100F" w:rsidRPr="003B4059">
                              <w:rPr>
                                <w:rFonts w:ascii="Arial Narrow" w:hAnsi="Arial Narrow"/>
                                <w:bCs/>
                                <w:sz w:val="22"/>
                                <w:szCs w:val="22"/>
                              </w:rPr>
                              <w:t>.</w:t>
                            </w:r>
                            <w:r w:rsidRPr="003B4059">
                              <w:rPr>
                                <w:rFonts w:ascii="Arial Narrow" w:hAnsi="Arial Narrow"/>
                                <w:bCs/>
                                <w:sz w:val="22"/>
                                <w:szCs w:val="22"/>
                              </w:rPr>
                              <w:t xml:space="preserve"> - bruto.</w:t>
                            </w:r>
                          </w:p>
                          <w:p w:rsidR="00A14763" w:rsidRPr="00D35984" w:rsidRDefault="00F61A2D" w:rsidP="00761991">
                            <w:pPr>
                              <w:pStyle w:val="Subttulo"/>
                              <w:shd w:val="clear" w:color="auto" w:fill="E6FFFE"/>
                              <w:jc w:val="both"/>
                              <w:rPr>
                                <w:rFonts w:ascii="Arial Narrow" w:hAnsi="Arial Narrow" w:cs="Arial"/>
                                <w:bCs/>
                                <w:sz w:val="22"/>
                                <w:szCs w:val="22"/>
                              </w:rPr>
                            </w:pPr>
                            <w:r>
                              <w:rPr>
                                <w:rFonts w:ascii="Arial Narrow" w:hAnsi="Arial Narrow"/>
                                <w:bCs/>
                                <w:sz w:val="22"/>
                                <w:szCs w:val="22"/>
                              </w:rPr>
                              <w:t>Grado 8</w:t>
                            </w:r>
                            <w:r w:rsidR="00A14763" w:rsidRPr="00D35984">
                              <w:rPr>
                                <w:rFonts w:ascii="Arial Narrow" w:hAnsi="Arial Narrow"/>
                                <w:bCs/>
                                <w:sz w:val="22"/>
                                <w:szCs w:val="22"/>
                              </w:rPr>
                              <w:t xml:space="preserve">° </w:t>
                            </w:r>
                            <w:r>
                              <w:rPr>
                                <w:rFonts w:ascii="Arial Narrow" w:hAnsi="Arial Narrow"/>
                                <w:bCs/>
                                <w:sz w:val="22"/>
                                <w:szCs w:val="22"/>
                              </w:rPr>
                              <w:t xml:space="preserve">1.875.0710.- mensual más bono trimestral de $ </w:t>
                            </w:r>
                            <w:r w:rsidR="00B532B5">
                              <w:rPr>
                                <w:rFonts w:ascii="Arial Narrow" w:hAnsi="Arial Narrow"/>
                                <w:bCs/>
                                <w:sz w:val="22"/>
                                <w:szCs w:val="22"/>
                              </w:rPr>
                              <w:t xml:space="preserve">1.221.037.- bruto. </w:t>
                            </w:r>
                            <w:r w:rsidR="00A14763" w:rsidRPr="00D35984">
                              <w:rPr>
                                <w:rFonts w:ascii="Arial Narrow" w:hAnsi="Arial Narrow"/>
                                <w:bCs/>
                                <w:sz w:val="22"/>
                                <w:szCs w:val="22"/>
                              </w:rPr>
                              <w:t xml:space="preserve"> </w:t>
                            </w:r>
                          </w:p>
                          <w:p w:rsidR="00936040" w:rsidRDefault="00936040" w:rsidP="00761991">
                            <w:pPr>
                              <w:pStyle w:val="Subttulo"/>
                              <w:shd w:val="clear" w:color="auto" w:fill="E6FFFE"/>
                              <w:jc w:val="both"/>
                              <w:rPr>
                                <w:rFonts w:ascii="Arial Narrow" w:hAnsi="Arial Narrow" w:cs="Arial"/>
                                <w:bCs/>
                                <w:sz w:val="22"/>
                                <w:szCs w:val="22"/>
                                <w:lang w:val="es-ES"/>
                              </w:rPr>
                            </w:pPr>
                            <w:r w:rsidRPr="00EE094B">
                              <w:rPr>
                                <w:rFonts w:ascii="Arial Narrow" w:hAnsi="Arial Narrow" w:cs="Arial"/>
                                <w:bCs/>
                                <w:sz w:val="22"/>
                                <w:szCs w:val="22"/>
                                <w:lang w:val="es-ES"/>
                              </w:rPr>
                              <w:t>Jornada Completa de 44 Horas semanales.</w:t>
                            </w:r>
                          </w:p>
                          <w:p w:rsidR="00936040" w:rsidRPr="002905C3" w:rsidRDefault="00936040" w:rsidP="00761991">
                            <w:pPr>
                              <w:pStyle w:val="Subttulo"/>
                              <w:shd w:val="clear" w:color="auto" w:fill="E6FFFE"/>
                              <w:jc w:val="both"/>
                              <w:rPr>
                                <w:rFonts w:ascii="Arial Narrow" w:hAnsi="Arial Narrow" w:cs="Arial"/>
                                <w:bCs/>
                                <w:color w:val="000000"/>
                                <w:sz w:val="22"/>
                                <w:szCs w:val="22"/>
                                <w:lang w:val="es-ES"/>
                              </w:rPr>
                            </w:pPr>
                            <w:r w:rsidRPr="002905C3">
                              <w:rPr>
                                <w:rFonts w:ascii="Arial Narrow" w:hAnsi="Arial Narrow" w:cs="Arial"/>
                                <w:bCs/>
                                <w:color w:val="000000"/>
                                <w:sz w:val="22"/>
                                <w:szCs w:val="22"/>
                                <w:lang w:val="es-ES"/>
                              </w:rPr>
                              <w:t xml:space="preserve">Disponibilidad Inmediata. </w:t>
                            </w:r>
                          </w:p>
                          <w:p w:rsidR="00936040" w:rsidRDefault="00936040" w:rsidP="00761991">
                            <w:pPr>
                              <w:pStyle w:val="Subttulo"/>
                              <w:shd w:val="clear" w:color="auto" w:fill="E6FFFE"/>
                              <w:jc w:val="both"/>
                              <w:rPr>
                                <w:rFonts w:ascii="Arial Narrow" w:hAnsi="Arial Narrow" w:cs="Arial"/>
                                <w:bCs/>
                                <w:color w:val="000000"/>
                                <w:sz w:val="24"/>
                                <w:szCs w:val="24"/>
                                <w:lang w:val="es-ES"/>
                              </w:rPr>
                            </w:pPr>
                          </w:p>
                          <w:p w:rsidR="00936040" w:rsidRPr="00F634D9" w:rsidRDefault="00936040" w:rsidP="00761991">
                            <w:pPr>
                              <w:pStyle w:val="Subttulo"/>
                              <w:shd w:val="clear" w:color="auto" w:fill="E6FFFE"/>
                              <w:jc w:val="both"/>
                              <w:rPr>
                                <w:rFonts w:ascii="Arial Narrow" w:hAnsi="Arial Narrow" w:cs="Arial"/>
                                <w:bCs/>
                                <w:color w:val="000000"/>
                                <w:sz w:val="24"/>
                                <w:szCs w:val="24"/>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Pr="005B2396"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shd w:val="clear" w:color="auto" w:fill="E6FFF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EC829" id="AutoShape 6" o:spid="_x0000_s1027" style="position:absolute;left:0;text-align:left;margin-left:-3.7pt;margin-top:6.3pt;width:479.25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" fillcolor="#e6fffe" strokecolor="#5b9bd5" strokeweight="1pt">
                <v:stroke dashstyle="dash"/>
                <v:textbox>
                  <w:txbxContent>
                    <w:p w:rsidR="00936040" w:rsidRPr="00761991" w:rsidRDefault="00936040" w:rsidP="00761991">
                      <w:pPr>
                        <w:pStyle w:val="Subttulo"/>
                        <w:shd w:val="clear" w:color="auto" w:fill="E6FFFE"/>
                        <w:jc w:val="both"/>
                        <w:rPr>
                          <w:rFonts w:ascii="Arial Narrow" w:hAnsi="Arial Narrow"/>
                          <w:bCs/>
                          <w:sz w:val="22"/>
                          <w:szCs w:val="22"/>
                        </w:rPr>
                      </w:pPr>
                      <w:r w:rsidRPr="000651C4">
                        <w:rPr>
                          <w:rFonts w:ascii="Arial Narrow" w:hAnsi="Arial Narrow"/>
                          <w:bCs/>
                          <w:sz w:val="22"/>
                          <w:szCs w:val="22"/>
                        </w:rPr>
                        <w:t>C</w:t>
                      </w:r>
                      <w:r w:rsidR="003E1B5B" w:rsidRPr="000651C4">
                        <w:rPr>
                          <w:rFonts w:ascii="Arial Narrow" w:hAnsi="Arial Narrow"/>
                          <w:bCs/>
                          <w:sz w:val="22"/>
                          <w:szCs w:val="22"/>
                        </w:rPr>
                        <w:t xml:space="preserve">ontrata Profesional </w:t>
                      </w:r>
                      <w:r w:rsidR="00B532B5">
                        <w:rPr>
                          <w:rFonts w:ascii="Arial Narrow" w:hAnsi="Arial Narrow"/>
                          <w:bCs/>
                          <w:sz w:val="22"/>
                          <w:szCs w:val="22"/>
                        </w:rPr>
                        <w:t xml:space="preserve">con Grado diferenciado, dependiendo de los años de experiencia: </w:t>
                      </w:r>
                      <w:r w:rsidR="003E1B5B" w:rsidRPr="000651C4">
                        <w:rPr>
                          <w:rFonts w:ascii="Arial Narrow" w:hAnsi="Arial Narrow"/>
                          <w:bCs/>
                          <w:sz w:val="22"/>
                          <w:szCs w:val="22"/>
                        </w:rPr>
                        <w:t xml:space="preserve">Grado </w:t>
                      </w:r>
                      <w:r w:rsidR="00F61A2D">
                        <w:rPr>
                          <w:rFonts w:ascii="Arial Narrow" w:hAnsi="Arial Narrow"/>
                          <w:bCs/>
                          <w:sz w:val="22"/>
                          <w:szCs w:val="22"/>
                        </w:rPr>
                        <w:t>09</w:t>
                      </w:r>
                      <w:r w:rsidR="00A14763" w:rsidRPr="003B4059">
                        <w:rPr>
                          <w:rFonts w:ascii="Arial Narrow" w:hAnsi="Arial Narrow"/>
                          <w:bCs/>
                          <w:sz w:val="22"/>
                          <w:szCs w:val="22"/>
                        </w:rPr>
                        <w:t xml:space="preserve"> </w:t>
                      </w:r>
                      <w:r w:rsidRPr="00761991">
                        <w:rPr>
                          <w:rFonts w:ascii="Arial Narrow" w:hAnsi="Arial Narrow"/>
                          <w:bCs/>
                          <w:sz w:val="22"/>
                          <w:szCs w:val="22"/>
                        </w:rPr>
                        <w:t>E.U.S $</w:t>
                      </w:r>
                      <w:r w:rsidR="00667254" w:rsidRPr="00761991">
                        <w:rPr>
                          <w:rFonts w:ascii="Arial Narrow" w:hAnsi="Arial Narrow"/>
                          <w:bCs/>
                          <w:sz w:val="22"/>
                          <w:szCs w:val="22"/>
                        </w:rPr>
                        <w:t xml:space="preserve"> </w:t>
                      </w:r>
                      <w:r w:rsidR="00F61A2D">
                        <w:rPr>
                          <w:rFonts w:ascii="Arial Narrow" w:hAnsi="Arial Narrow" w:cs="Arial"/>
                          <w:color w:val="263238"/>
                          <w:sz w:val="22"/>
                          <w:szCs w:val="22"/>
                        </w:rPr>
                        <w:t>1.722.862</w:t>
                      </w:r>
                      <w:r w:rsidR="00CC100F" w:rsidRPr="003B4059">
                        <w:rPr>
                          <w:rFonts w:ascii="Arial Narrow" w:hAnsi="Arial Narrow"/>
                          <w:bCs/>
                          <w:sz w:val="22"/>
                          <w:szCs w:val="22"/>
                        </w:rPr>
                        <w:t>.</w:t>
                      </w:r>
                      <w:r w:rsidRPr="003B4059">
                        <w:rPr>
                          <w:rFonts w:ascii="Arial Narrow" w:hAnsi="Arial Narrow"/>
                          <w:bCs/>
                          <w:sz w:val="22"/>
                          <w:szCs w:val="22"/>
                        </w:rPr>
                        <w:t>- bruto mensual más bono trimestral de $</w:t>
                      </w:r>
                      <w:r w:rsidR="00667254" w:rsidRPr="003B4059">
                        <w:rPr>
                          <w:rFonts w:ascii="Arial Narrow" w:hAnsi="Arial Narrow"/>
                          <w:bCs/>
                          <w:sz w:val="22"/>
                          <w:szCs w:val="22"/>
                        </w:rPr>
                        <w:t xml:space="preserve"> </w:t>
                      </w:r>
                      <w:r w:rsidR="00F61A2D">
                        <w:rPr>
                          <w:rFonts w:ascii="Arial Narrow" w:hAnsi="Arial Narrow" w:cs="Arial"/>
                          <w:color w:val="263238"/>
                          <w:sz w:val="22"/>
                          <w:szCs w:val="22"/>
                        </w:rPr>
                        <w:t>1.168</w:t>
                      </w:r>
                      <w:r w:rsidR="000651C4" w:rsidRPr="00B3767C">
                        <w:rPr>
                          <w:rFonts w:ascii="Arial Narrow" w:hAnsi="Arial Narrow" w:cs="Arial"/>
                          <w:color w:val="263238"/>
                          <w:sz w:val="22"/>
                          <w:szCs w:val="22"/>
                        </w:rPr>
                        <w:t>.</w:t>
                      </w:r>
                      <w:r w:rsidR="00F61A2D">
                        <w:rPr>
                          <w:rFonts w:ascii="Arial Narrow" w:hAnsi="Arial Narrow" w:cs="Arial"/>
                          <w:color w:val="263238"/>
                          <w:sz w:val="22"/>
                          <w:szCs w:val="22"/>
                        </w:rPr>
                        <w:t>268</w:t>
                      </w:r>
                      <w:r w:rsidR="00CC100F" w:rsidRPr="003B4059">
                        <w:rPr>
                          <w:rFonts w:ascii="Arial Narrow" w:hAnsi="Arial Narrow"/>
                          <w:bCs/>
                          <w:sz w:val="22"/>
                          <w:szCs w:val="22"/>
                        </w:rPr>
                        <w:t>.</w:t>
                      </w:r>
                      <w:r w:rsidRPr="003B4059">
                        <w:rPr>
                          <w:rFonts w:ascii="Arial Narrow" w:hAnsi="Arial Narrow"/>
                          <w:bCs/>
                          <w:sz w:val="22"/>
                          <w:szCs w:val="22"/>
                        </w:rPr>
                        <w:t xml:space="preserve"> - bruto.</w:t>
                      </w:r>
                    </w:p>
                    <w:p w:rsidR="00A14763" w:rsidRPr="00D35984" w:rsidRDefault="00F61A2D" w:rsidP="00761991">
                      <w:pPr>
                        <w:pStyle w:val="Subttulo"/>
                        <w:shd w:val="clear" w:color="auto" w:fill="E6FFFE"/>
                        <w:jc w:val="both"/>
                        <w:rPr>
                          <w:rFonts w:ascii="Arial Narrow" w:hAnsi="Arial Narrow" w:cs="Arial"/>
                          <w:bCs/>
                          <w:sz w:val="22"/>
                          <w:szCs w:val="22"/>
                        </w:rPr>
                      </w:pPr>
                      <w:r>
                        <w:rPr>
                          <w:rFonts w:ascii="Arial Narrow" w:hAnsi="Arial Narrow"/>
                          <w:bCs/>
                          <w:sz w:val="22"/>
                          <w:szCs w:val="22"/>
                        </w:rPr>
                        <w:t>Grado 8</w:t>
                      </w:r>
                      <w:r w:rsidR="00A14763" w:rsidRPr="00D35984">
                        <w:rPr>
                          <w:rFonts w:ascii="Arial Narrow" w:hAnsi="Arial Narrow"/>
                          <w:bCs/>
                          <w:sz w:val="22"/>
                          <w:szCs w:val="22"/>
                        </w:rPr>
                        <w:t xml:space="preserve">° </w:t>
                      </w:r>
                      <w:r>
                        <w:rPr>
                          <w:rFonts w:ascii="Arial Narrow" w:hAnsi="Arial Narrow"/>
                          <w:bCs/>
                          <w:sz w:val="22"/>
                          <w:szCs w:val="22"/>
                        </w:rPr>
                        <w:t xml:space="preserve">1.875.0710.- mensual más bono trimestral de $ </w:t>
                      </w:r>
                      <w:r w:rsidR="00B532B5">
                        <w:rPr>
                          <w:rFonts w:ascii="Arial Narrow" w:hAnsi="Arial Narrow"/>
                          <w:bCs/>
                          <w:sz w:val="22"/>
                          <w:szCs w:val="22"/>
                        </w:rPr>
                        <w:t xml:space="preserve">1.221.037.- bruto. </w:t>
                      </w:r>
                      <w:r w:rsidR="00A14763" w:rsidRPr="00D35984">
                        <w:rPr>
                          <w:rFonts w:ascii="Arial Narrow" w:hAnsi="Arial Narrow"/>
                          <w:bCs/>
                          <w:sz w:val="22"/>
                          <w:szCs w:val="22"/>
                        </w:rPr>
                        <w:t xml:space="preserve"> </w:t>
                      </w:r>
                    </w:p>
                    <w:p w:rsidR="00936040" w:rsidRDefault="00936040" w:rsidP="00761991">
                      <w:pPr>
                        <w:pStyle w:val="Subttulo"/>
                        <w:shd w:val="clear" w:color="auto" w:fill="E6FFFE"/>
                        <w:jc w:val="both"/>
                        <w:rPr>
                          <w:rFonts w:ascii="Arial Narrow" w:hAnsi="Arial Narrow" w:cs="Arial"/>
                          <w:bCs/>
                          <w:sz w:val="22"/>
                          <w:szCs w:val="22"/>
                          <w:lang w:val="es-ES"/>
                        </w:rPr>
                      </w:pPr>
                      <w:r w:rsidRPr="00EE094B">
                        <w:rPr>
                          <w:rFonts w:ascii="Arial Narrow" w:hAnsi="Arial Narrow" w:cs="Arial"/>
                          <w:bCs/>
                          <w:sz w:val="22"/>
                          <w:szCs w:val="22"/>
                          <w:lang w:val="es-ES"/>
                        </w:rPr>
                        <w:t>Jornada Completa de 44 Horas semanales.</w:t>
                      </w:r>
                    </w:p>
                    <w:p w:rsidR="00936040" w:rsidRPr="002905C3" w:rsidRDefault="00936040" w:rsidP="00761991">
                      <w:pPr>
                        <w:pStyle w:val="Subttulo"/>
                        <w:shd w:val="clear" w:color="auto" w:fill="E6FFFE"/>
                        <w:jc w:val="both"/>
                        <w:rPr>
                          <w:rFonts w:ascii="Arial Narrow" w:hAnsi="Arial Narrow" w:cs="Arial"/>
                          <w:bCs/>
                          <w:color w:val="000000"/>
                          <w:sz w:val="22"/>
                          <w:szCs w:val="22"/>
                          <w:lang w:val="es-ES"/>
                        </w:rPr>
                      </w:pPr>
                      <w:r w:rsidRPr="002905C3">
                        <w:rPr>
                          <w:rFonts w:ascii="Arial Narrow" w:hAnsi="Arial Narrow" w:cs="Arial"/>
                          <w:bCs/>
                          <w:color w:val="000000"/>
                          <w:sz w:val="22"/>
                          <w:szCs w:val="22"/>
                          <w:lang w:val="es-ES"/>
                        </w:rPr>
                        <w:t xml:space="preserve">Disponibilidad Inmediata. </w:t>
                      </w:r>
                    </w:p>
                    <w:p w:rsidR="00936040" w:rsidRDefault="00936040" w:rsidP="00761991">
                      <w:pPr>
                        <w:pStyle w:val="Subttulo"/>
                        <w:shd w:val="clear" w:color="auto" w:fill="E6FFFE"/>
                        <w:jc w:val="both"/>
                        <w:rPr>
                          <w:rFonts w:ascii="Arial Narrow" w:hAnsi="Arial Narrow" w:cs="Arial"/>
                          <w:bCs/>
                          <w:color w:val="000000"/>
                          <w:sz w:val="24"/>
                          <w:szCs w:val="24"/>
                          <w:lang w:val="es-ES"/>
                        </w:rPr>
                      </w:pPr>
                    </w:p>
                    <w:p w:rsidR="00936040" w:rsidRPr="00F634D9" w:rsidRDefault="00936040" w:rsidP="00761991">
                      <w:pPr>
                        <w:pStyle w:val="Subttulo"/>
                        <w:shd w:val="clear" w:color="auto" w:fill="E6FFFE"/>
                        <w:jc w:val="both"/>
                        <w:rPr>
                          <w:rFonts w:ascii="Arial Narrow" w:hAnsi="Arial Narrow" w:cs="Arial"/>
                          <w:bCs/>
                          <w:color w:val="000000"/>
                          <w:sz w:val="24"/>
                          <w:szCs w:val="24"/>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pStyle w:val="Subttulo"/>
                        <w:shd w:val="clear" w:color="auto" w:fill="E6FFFE"/>
                        <w:jc w:val="both"/>
                        <w:rPr>
                          <w:rFonts w:ascii="Arial Narrow" w:hAnsi="Arial Narrow" w:cs="Arial"/>
                          <w:bCs/>
                          <w:color w:val="000000"/>
                          <w:sz w:val="20"/>
                          <w:lang w:val="es-ES"/>
                        </w:rPr>
                      </w:pPr>
                    </w:p>
                    <w:p w:rsidR="00936040" w:rsidRPr="005B2396" w:rsidRDefault="00936040" w:rsidP="00761991">
                      <w:pPr>
                        <w:pStyle w:val="Subttulo"/>
                        <w:shd w:val="clear" w:color="auto" w:fill="E6FFFE"/>
                        <w:jc w:val="both"/>
                        <w:rPr>
                          <w:rFonts w:ascii="Arial Narrow" w:hAnsi="Arial Narrow" w:cs="Arial"/>
                          <w:bCs/>
                          <w:color w:val="000000"/>
                          <w:sz w:val="20"/>
                          <w:lang w:val="es-ES"/>
                        </w:rPr>
                      </w:pPr>
                    </w:p>
                    <w:p w:rsidR="00936040" w:rsidRDefault="00936040" w:rsidP="00761991">
                      <w:pPr>
                        <w:shd w:val="clear" w:color="auto" w:fill="E6FFFE"/>
                      </w:pPr>
                    </w:p>
                  </w:txbxContent>
                </v:textbox>
              </v:roundrect>
            </w:pict>
          </mc:Fallback>
        </mc:AlternateContent>
      </w:r>
    </w:p>
    <w:p w:rsidR="00F54B90" w:rsidRPr="00CD625B" w:rsidRDefault="00F54B90" w:rsidP="00B159FE">
      <w:pPr>
        <w:rPr>
          <w:rFonts w:ascii="Arial Narrow" w:hAnsi="Arial Narrow" w:cs="Arial"/>
          <w:b/>
          <w:color w:val="000000"/>
          <w:sz w:val="22"/>
          <w:szCs w:val="22"/>
          <w:highlight w:val="yellow"/>
          <w:lang w:val="es-CL"/>
        </w:rPr>
      </w:pPr>
    </w:p>
    <w:p w:rsidR="003C17D2" w:rsidRPr="00CD625B" w:rsidRDefault="003C17D2" w:rsidP="00B159FE">
      <w:pPr>
        <w:rPr>
          <w:rFonts w:ascii="Arial Narrow" w:hAnsi="Arial Narrow" w:cs="Arial"/>
          <w:b/>
          <w:color w:val="000000"/>
          <w:sz w:val="22"/>
          <w:szCs w:val="22"/>
          <w:highlight w:val="yellow"/>
          <w:lang w:val="es-CL"/>
        </w:rPr>
      </w:pPr>
    </w:p>
    <w:p w:rsidR="003C17D2" w:rsidRPr="00CD625B" w:rsidRDefault="003C17D2" w:rsidP="00B159FE">
      <w:pPr>
        <w:rPr>
          <w:rFonts w:ascii="Arial Narrow" w:hAnsi="Arial Narrow" w:cs="Arial"/>
          <w:b/>
          <w:color w:val="000000"/>
          <w:sz w:val="22"/>
          <w:szCs w:val="22"/>
          <w:highlight w:val="yellow"/>
          <w:lang w:val="es-CL"/>
        </w:rPr>
      </w:pPr>
    </w:p>
    <w:p w:rsidR="003C17D2" w:rsidRPr="00CD625B" w:rsidRDefault="003C17D2" w:rsidP="00B159FE">
      <w:pPr>
        <w:rPr>
          <w:rFonts w:ascii="Arial Narrow" w:hAnsi="Arial Narrow" w:cs="Arial"/>
          <w:b/>
          <w:color w:val="000000"/>
          <w:sz w:val="22"/>
          <w:szCs w:val="22"/>
          <w:highlight w:val="yellow"/>
          <w:lang w:val="es-CL"/>
        </w:rPr>
      </w:pPr>
    </w:p>
    <w:p w:rsidR="003C17D2" w:rsidRPr="00CD625B" w:rsidRDefault="003C17D2" w:rsidP="00B159FE">
      <w:pPr>
        <w:rPr>
          <w:rFonts w:ascii="Arial Narrow" w:hAnsi="Arial Narrow" w:cs="Arial"/>
          <w:b/>
          <w:color w:val="000000"/>
          <w:sz w:val="22"/>
          <w:szCs w:val="22"/>
          <w:highlight w:val="yellow"/>
          <w:lang w:val="es-CL"/>
        </w:rPr>
      </w:pPr>
    </w:p>
    <w:p w:rsidR="00EF7B21" w:rsidRDefault="00EF7B21" w:rsidP="00EF7B21">
      <w:pPr>
        <w:autoSpaceDE w:val="0"/>
        <w:autoSpaceDN w:val="0"/>
        <w:adjustRightInd w:val="0"/>
        <w:spacing w:line="240" w:lineRule="atLeast"/>
        <w:ind w:left="261"/>
        <w:jc w:val="both"/>
        <w:rPr>
          <w:rFonts w:ascii="Arial Narrow" w:hAnsi="Arial Narrow" w:cs="Arial"/>
          <w:color w:val="000000"/>
          <w:sz w:val="22"/>
          <w:szCs w:val="22"/>
        </w:rPr>
      </w:pPr>
    </w:p>
    <w:p w:rsidR="00EF7B21" w:rsidRPr="00B159FE" w:rsidRDefault="00EF7B21" w:rsidP="00EF7B21">
      <w:pPr>
        <w:numPr>
          <w:ilvl w:val="0"/>
          <w:numId w:val="2"/>
        </w:numPr>
        <w:rPr>
          <w:rFonts w:ascii="Arial Narrow" w:hAnsi="Arial Narrow" w:cs="Arial"/>
          <w:b/>
          <w:color w:val="000000"/>
          <w:sz w:val="22"/>
          <w:szCs w:val="22"/>
          <w:lang w:val="es-CL"/>
        </w:rPr>
      </w:pPr>
      <w:r w:rsidRPr="00B159FE">
        <w:rPr>
          <w:rFonts w:ascii="Arial Narrow" w:hAnsi="Arial Narrow" w:cs="Arial"/>
          <w:b/>
          <w:color w:val="000000"/>
          <w:sz w:val="22"/>
          <w:szCs w:val="22"/>
          <w:lang w:val="es-CL"/>
        </w:rPr>
        <w:t>DE LAS INCOMPATIBILIDADES</w:t>
      </w:r>
    </w:p>
    <w:p w:rsidR="00EF7B21" w:rsidRDefault="00EF7B21" w:rsidP="00EF7B21">
      <w:pPr>
        <w:autoSpaceDE w:val="0"/>
        <w:autoSpaceDN w:val="0"/>
        <w:adjustRightInd w:val="0"/>
        <w:spacing w:line="240" w:lineRule="atLeast"/>
        <w:ind w:left="261"/>
        <w:jc w:val="both"/>
        <w:rPr>
          <w:rFonts w:ascii="Arial Narrow" w:hAnsi="Arial Narrow" w:cs="Arial"/>
          <w:color w:val="000000"/>
          <w:sz w:val="22"/>
          <w:szCs w:val="22"/>
        </w:rPr>
      </w:pPr>
    </w:p>
    <w:p w:rsidR="00EF7B21" w:rsidRPr="00B159FE" w:rsidRDefault="00EF7B21" w:rsidP="00EF7B21">
      <w:pPr>
        <w:autoSpaceDE w:val="0"/>
        <w:autoSpaceDN w:val="0"/>
        <w:adjustRightInd w:val="0"/>
        <w:spacing w:line="240" w:lineRule="atLeast"/>
        <w:ind w:left="261"/>
        <w:jc w:val="both"/>
        <w:rPr>
          <w:rFonts w:ascii="Arial Narrow" w:hAnsi="Arial Narrow" w:cs="Arial"/>
          <w:color w:val="000000"/>
          <w:sz w:val="22"/>
          <w:szCs w:val="22"/>
        </w:rPr>
      </w:pPr>
      <w:r w:rsidRPr="00B159FE">
        <w:rPr>
          <w:rFonts w:ascii="Arial Narrow" w:hAnsi="Arial Narrow" w:cs="Arial"/>
          <w:color w:val="000000"/>
          <w:sz w:val="22"/>
          <w:szCs w:val="22"/>
        </w:rPr>
        <w:t>No podrán postular las personas que presenten alguna de las siguientes inhabilidades establecidas en el artículo 54, 55 y 56 de la Ley Nº 18.575 sobre Bases Generales de la Administración del Estado, que a continuación pasan a expresarse:</w:t>
      </w:r>
    </w:p>
    <w:p w:rsidR="00EF7B21" w:rsidRPr="00B159FE" w:rsidRDefault="00EF7B21" w:rsidP="00EF7B21">
      <w:pPr>
        <w:autoSpaceDE w:val="0"/>
        <w:autoSpaceDN w:val="0"/>
        <w:adjustRightInd w:val="0"/>
        <w:spacing w:line="240" w:lineRule="atLeast"/>
        <w:ind w:left="261"/>
        <w:jc w:val="both"/>
        <w:rPr>
          <w:rFonts w:ascii="Arial Narrow" w:hAnsi="Arial Narrow" w:cs="Arial"/>
          <w:color w:val="000000"/>
          <w:sz w:val="22"/>
          <w:szCs w:val="22"/>
        </w:rPr>
      </w:pP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Tener vigente o suscribir, por sí o por terceros, contratos o cauciones ascendentes a doscientas unidades tributarias mensuales o más, con esta repartición pública.</w:t>
      </w: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Tener litigios pendientes con esta institución, a menos que se refieran al ejercicio de derechos propios, de su cónyuge, hijos, adoptados o parientes hasta el tercer grado de consanguinidad y segundo de afinidad inclusive.</w:t>
      </w: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Igual prohibición regirá respecto de los directores, administradores, representantes socios titulares del diez por ciento o más de los derechos de cualquier clase de sociedad, cuando ésta tenga contratos o cauciones vigentes ascendentes a doscientas unidades tributarias mensuales o más litigios pendientes, con este organismo público.</w:t>
      </w: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Tener la calidad de cónyuge, hijos adoptados, parientes hasta el tercer grado de consanguinidad y segundo de afinidad inclusive respecto de las autoridades y de los funcionarios directivos, hasta el nivel del jefe de departamento o su equivalente inclusive, de este organismo público.</w:t>
      </w: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Estar condenado por un crimen o simple delito.</w:t>
      </w:r>
    </w:p>
    <w:p w:rsidR="00EF7B21" w:rsidRPr="00B159FE" w:rsidRDefault="00EF7B21" w:rsidP="00EF7B21">
      <w:pPr>
        <w:numPr>
          <w:ilvl w:val="0"/>
          <w:numId w:val="1"/>
        </w:numPr>
        <w:autoSpaceDE w:val="0"/>
        <w:autoSpaceDN w:val="0"/>
        <w:adjustRightInd w:val="0"/>
        <w:spacing w:line="240" w:lineRule="atLeast"/>
        <w:jc w:val="both"/>
        <w:rPr>
          <w:rFonts w:ascii="Arial Narrow" w:hAnsi="Arial Narrow" w:cs="Arial"/>
          <w:color w:val="000000"/>
          <w:sz w:val="22"/>
          <w:szCs w:val="22"/>
        </w:rPr>
      </w:pPr>
      <w:r w:rsidRPr="00B159FE">
        <w:rPr>
          <w:rFonts w:ascii="Arial Narrow" w:hAnsi="Arial Narrow" w:cs="Arial"/>
          <w:color w:val="000000"/>
          <w:sz w:val="22"/>
          <w:szCs w:val="22"/>
        </w:rPr>
        <w:t>Para el caso de los varones, no tener su situación militar al día.</w:t>
      </w:r>
    </w:p>
    <w:p w:rsidR="00EF7B21" w:rsidRPr="00B159FE" w:rsidRDefault="00EF7B21" w:rsidP="00EF7B21">
      <w:pPr>
        <w:autoSpaceDE w:val="0"/>
        <w:autoSpaceDN w:val="0"/>
        <w:adjustRightInd w:val="0"/>
        <w:spacing w:line="240" w:lineRule="atLeast"/>
        <w:ind w:left="261"/>
        <w:jc w:val="center"/>
        <w:rPr>
          <w:rFonts w:ascii="Arial Narrow" w:hAnsi="Arial Narrow" w:cs="Arial"/>
          <w:color w:val="000000"/>
          <w:sz w:val="22"/>
          <w:szCs w:val="22"/>
        </w:rPr>
      </w:pPr>
    </w:p>
    <w:p w:rsidR="004A1B7C" w:rsidRDefault="00EF7B21" w:rsidP="00B532B5">
      <w:pPr>
        <w:jc w:val="center"/>
        <w:rPr>
          <w:rFonts w:ascii="Arial Narrow" w:hAnsi="Arial Narrow" w:cs="Arial"/>
          <w:color w:val="000000"/>
          <w:sz w:val="22"/>
          <w:szCs w:val="22"/>
        </w:rPr>
      </w:pPr>
      <w:r w:rsidRPr="00B159FE">
        <w:rPr>
          <w:rFonts w:ascii="Arial Narrow" w:hAnsi="Arial Narrow" w:cs="Arial"/>
          <w:b/>
          <w:color w:val="000000"/>
          <w:sz w:val="22"/>
          <w:szCs w:val="22"/>
        </w:rPr>
        <w:t>(Sólo se requerirán certificados fotocopiados y la documentación entregada durante el proceso de evaluación no será devuelta a los postulantes).</w:t>
      </w:r>
      <w:bookmarkStart w:id="0" w:name="_GoBack"/>
      <w:bookmarkEnd w:id="0"/>
    </w:p>
    <w:p w:rsidR="004A1B7C" w:rsidRDefault="004A1B7C" w:rsidP="00EF7B21">
      <w:pPr>
        <w:rPr>
          <w:rFonts w:ascii="Arial Narrow" w:hAnsi="Arial Narrow" w:cs="Arial"/>
          <w:color w:val="000000"/>
          <w:sz w:val="22"/>
          <w:szCs w:val="22"/>
        </w:rPr>
      </w:pPr>
    </w:p>
    <w:p w:rsidR="004A1B7C" w:rsidRDefault="004A1B7C" w:rsidP="00EF7B21">
      <w:pPr>
        <w:rPr>
          <w:rFonts w:ascii="Arial Narrow" w:hAnsi="Arial Narrow" w:cs="Arial"/>
          <w:color w:val="000000"/>
          <w:sz w:val="22"/>
          <w:szCs w:val="22"/>
        </w:rPr>
      </w:pPr>
    </w:p>
    <w:p w:rsidR="004A1B7C" w:rsidRDefault="004A1B7C" w:rsidP="00EF7B21">
      <w:pPr>
        <w:rPr>
          <w:rFonts w:ascii="Arial Narrow" w:hAnsi="Arial Narrow" w:cs="Arial"/>
          <w:color w:val="000000"/>
          <w:sz w:val="22"/>
          <w:szCs w:val="22"/>
        </w:rPr>
      </w:pPr>
    </w:p>
    <w:p w:rsidR="004A1B7C" w:rsidRDefault="004A1B7C" w:rsidP="00EF7B21">
      <w:pPr>
        <w:rPr>
          <w:rFonts w:ascii="Arial Narrow" w:hAnsi="Arial Narrow" w:cs="Arial"/>
          <w:color w:val="000000"/>
          <w:sz w:val="22"/>
          <w:szCs w:val="22"/>
        </w:rPr>
      </w:pPr>
    </w:p>
    <w:p w:rsidR="004A1B7C" w:rsidRDefault="004A1B7C" w:rsidP="00EF7B21">
      <w:pPr>
        <w:rPr>
          <w:rFonts w:ascii="Arial Narrow" w:hAnsi="Arial Narrow" w:cs="Arial"/>
          <w:color w:val="000000"/>
          <w:sz w:val="22"/>
          <w:szCs w:val="22"/>
        </w:rPr>
      </w:pPr>
    </w:p>
    <w:p w:rsidR="004A1B7C" w:rsidRDefault="004A1B7C" w:rsidP="00EF7B21">
      <w:pPr>
        <w:rPr>
          <w:rFonts w:ascii="Arial Narrow" w:hAnsi="Arial Narrow" w:cs="Arial"/>
          <w:color w:val="000000"/>
          <w:sz w:val="22"/>
          <w:szCs w:val="22"/>
        </w:rPr>
      </w:pPr>
    </w:p>
    <w:p w:rsidR="004A1B7C" w:rsidRPr="00487987" w:rsidRDefault="004A1B7C" w:rsidP="00EF7B21">
      <w:pPr>
        <w:rPr>
          <w:rFonts w:ascii="Arial Narrow" w:hAnsi="Arial Narrow" w:cs="Arial"/>
          <w:color w:val="000000"/>
          <w:sz w:val="22"/>
          <w:szCs w:val="22"/>
        </w:rPr>
      </w:pPr>
    </w:p>
    <w:sectPr w:rsidR="004A1B7C" w:rsidRPr="00487987" w:rsidSect="004659CA">
      <w:headerReference w:type="default" r:id="rId9"/>
      <w:footerReference w:type="default" r:id="rId10"/>
      <w:pgSz w:w="12242" w:h="15842" w:code="1"/>
      <w:pgMar w:top="1418" w:right="1327"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9C" w:rsidRDefault="00AD729C">
      <w:r>
        <w:separator/>
      </w:r>
    </w:p>
  </w:endnote>
  <w:endnote w:type="continuationSeparator" w:id="0">
    <w:p w:rsidR="00AD729C" w:rsidRDefault="00AD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40" w:rsidRPr="00C651A6" w:rsidRDefault="00936040" w:rsidP="00CB0D5E">
    <w:pPr>
      <w:pStyle w:val="Piedepgina"/>
      <w:ind w:right="360"/>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9C" w:rsidRDefault="00AD729C">
      <w:r>
        <w:separator/>
      </w:r>
    </w:p>
  </w:footnote>
  <w:footnote w:type="continuationSeparator" w:id="0">
    <w:p w:rsidR="00AD729C" w:rsidRDefault="00AD7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70"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Look w:val="01E0" w:firstRow="1" w:lastRow="1" w:firstColumn="1" w:lastColumn="1" w:noHBand="0" w:noVBand="0"/>
    </w:tblPr>
    <w:tblGrid>
      <w:gridCol w:w="3088"/>
      <w:gridCol w:w="2446"/>
      <w:gridCol w:w="1825"/>
      <w:gridCol w:w="2989"/>
    </w:tblGrid>
    <w:tr w:rsidR="00936040" w:rsidTr="00E35E53">
      <w:trPr>
        <w:trHeight w:val="420"/>
      </w:trPr>
      <w:tc>
        <w:tcPr>
          <w:tcW w:w="3088" w:type="dxa"/>
          <w:vMerge w:val="restart"/>
          <w:shd w:val="clear" w:color="auto" w:fill="auto"/>
        </w:tcPr>
        <w:p w:rsidR="00936040" w:rsidRPr="00251F3A" w:rsidRDefault="00936040" w:rsidP="00251F3A">
          <w:pPr>
            <w:ind w:right="360"/>
            <w:jc w:val="both"/>
            <w:rPr>
              <w:rFonts w:ascii="Tahoma" w:hAnsi="Tahoma" w:cs="Tahoma"/>
              <w:b/>
              <w:bCs/>
              <w:sz w:val="16"/>
              <w:szCs w:val="16"/>
            </w:rPr>
          </w:pPr>
          <w:r>
            <w:rPr>
              <w:rFonts w:ascii="Tahoma" w:hAnsi="Tahoma" w:cs="Tahoma"/>
              <w:b/>
              <w:bCs/>
              <w:noProof/>
              <w:lang w:val="es-CL" w:eastAsia="es-CL"/>
            </w:rPr>
            <w:drawing>
              <wp:anchor distT="0" distB="0" distL="114300" distR="114300" simplePos="0" relativeHeight="251657728" behindDoc="1" locked="0" layoutInCell="1" allowOverlap="1" wp14:anchorId="16F91AA4" wp14:editId="26F4B1E6">
                <wp:simplePos x="0" y="0"/>
                <wp:positionH relativeFrom="column">
                  <wp:posOffset>141605</wp:posOffset>
                </wp:positionH>
                <wp:positionV relativeFrom="paragraph">
                  <wp:posOffset>80010</wp:posOffset>
                </wp:positionV>
                <wp:extent cx="1346835" cy="868045"/>
                <wp:effectExtent l="0" t="0" r="5715" b="0"/>
                <wp:wrapSquare wrapText="bothSides"/>
                <wp:docPr id="13" name="Imagen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6" w:type="dxa"/>
          <w:shd w:val="clear" w:color="auto" w:fill="44546A"/>
        </w:tcPr>
        <w:p w:rsidR="00936040" w:rsidRPr="00251F3A" w:rsidDel="00F671D7" w:rsidRDefault="00936040" w:rsidP="00251F3A">
          <w:pPr>
            <w:pStyle w:val="Encabezado"/>
            <w:jc w:val="center"/>
            <w:rPr>
              <w:rFonts w:ascii="Tahoma" w:hAnsi="Tahoma" w:cs="Tahoma"/>
              <w:b/>
              <w:bCs/>
              <w:sz w:val="16"/>
              <w:szCs w:val="16"/>
            </w:rPr>
          </w:pPr>
        </w:p>
      </w:tc>
      <w:tc>
        <w:tcPr>
          <w:tcW w:w="1825" w:type="dxa"/>
          <w:shd w:val="clear" w:color="auto" w:fill="44546A"/>
        </w:tcPr>
        <w:p w:rsidR="00936040" w:rsidRPr="00251F3A" w:rsidDel="00F671D7" w:rsidRDefault="00936040" w:rsidP="00251F3A">
          <w:pPr>
            <w:pStyle w:val="Encabezado"/>
            <w:jc w:val="center"/>
            <w:rPr>
              <w:rFonts w:ascii="Tahoma" w:hAnsi="Tahoma" w:cs="Tahoma"/>
              <w:b/>
              <w:bCs/>
              <w:sz w:val="16"/>
              <w:szCs w:val="16"/>
            </w:rPr>
          </w:pPr>
        </w:p>
      </w:tc>
      <w:tc>
        <w:tcPr>
          <w:tcW w:w="2989" w:type="dxa"/>
          <w:shd w:val="clear" w:color="auto" w:fill="44546A"/>
        </w:tcPr>
        <w:p w:rsidR="00936040" w:rsidRPr="00251F3A" w:rsidRDefault="00936040" w:rsidP="00251F3A">
          <w:pPr>
            <w:pStyle w:val="Encabezado"/>
            <w:jc w:val="center"/>
            <w:rPr>
              <w:b/>
              <w:bCs/>
              <w:sz w:val="16"/>
              <w:szCs w:val="16"/>
            </w:rPr>
          </w:pPr>
        </w:p>
      </w:tc>
    </w:tr>
    <w:tr w:rsidR="00936040" w:rsidRPr="00251F3A" w:rsidTr="00E35E53">
      <w:trPr>
        <w:trHeight w:val="1271"/>
      </w:trPr>
      <w:tc>
        <w:tcPr>
          <w:tcW w:w="3088" w:type="dxa"/>
          <w:vMerge/>
          <w:shd w:val="clear" w:color="auto" w:fill="auto"/>
        </w:tcPr>
        <w:p w:rsidR="00936040" w:rsidRPr="00251F3A" w:rsidRDefault="00936040" w:rsidP="00251F3A">
          <w:pPr>
            <w:ind w:right="360"/>
            <w:jc w:val="both"/>
            <w:rPr>
              <w:rFonts w:ascii="Tahoma" w:hAnsi="Tahoma" w:cs="Tahoma"/>
              <w:b/>
              <w:bCs/>
            </w:rPr>
          </w:pPr>
        </w:p>
      </w:tc>
      <w:tc>
        <w:tcPr>
          <w:tcW w:w="7260" w:type="dxa"/>
          <w:gridSpan w:val="3"/>
          <w:shd w:val="clear" w:color="auto" w:fill="auto"/>
        </w:tcPr>
        <w:p w:rsidR="00936040" w:rsidRPr="00251F3A" w:rsidRDefault="003B4059" w:rsidP="00251F3A">
          <w:pPr>
            <w:pStyle w:val="Encabezado"/>
            <w:jc w:val="center"/>
            <w:rPr>
              <w:rFonts w:ascii="Arial Narrow" w:hAnsi="Arial Narrow" w:cs="Tahoma"/>
              <w:bCs/>
              <w:color w:val="2F5496"/>
              <w:sz w:val="28"/>
              <w:szCs w:val="28"/>
            </w:rPr>
          </w:pPr>
          <w:r>
            <w:rPr>
              <w:rFonts w:ascii="Arial Narrow" w:hAnsi="Arial Narrow" w:cs="Tahoma"/>
              <w:bCs/>
              <w:noProof/>
              <w:color w:val="2F5496"/>
              <w:sz w:val="28"/>
              <w:szCs w:val="28"/>
              <w:lang w:val="es-CL" w:eastAsia="es-CL"/>
            </w:rPr>
            <w:drawing>
              <wp:anchor distT="0" distB="0" distL="114300" distR="114300" simplePos="0" relativeHeight="251658752" behindDoc="1" locked="0" layoutInCell="1" allowOverlap="1" wp14:editId="32D5BFB0">
                <wp:simplePos x="0" y="0"/>
                <wp:positionH relativeFrom="column">
                  <wp:posOffset>3498215</wp:posOffset>
                </wp:positionH>
                <wp:positionV relativeFrom="paragraph">
                  <wp:posOffset>0</wp:posOffset>
                </wp:positionV>
                <wp:extent cx="1012825" cy="821209"/>
                <wp:effectExtent l="0" t="0" r="0" b="0"/>
                <wp:wrapTight wrapText="bothSides">
                  <wp:wrapPolygon edited="0">
                    <wp:start x="0" y="0"/>
                    <wp:lineTo x="0" y="21049"/>
                    <wp:lineTo x="21126" y="21049"/>
                    <wp:lineTo x="2112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825" cy="8212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40" w:rsidRPr="00251F3A" w:rsidRDefault="00936040" w:rsidP="00251F3A">
          <w:pPr>
            <w:pStyle w:val="Encabezado"/>
            <w:jc w:val="center"/>
            <w:rPr>
              <w:rFonts w:ascii="Arial Narrow" w:hAnsi="Arial Narrow" w:cs="Tahoma"/>
              <w:bCs/>
              <w:color w:val="2F5496"/>
              <w:sz w:val="28"/>
              <w:szCs w:val="28"/>
            </w:rPr>
          </w:pPr>
        </w:p>
        <w:p w:rsidR="00936040" w:rsidRPr="00251F3A" w:rsidRDefault="00936040" w:rsidP="003B4059">
          <w:pPr>
            <w:pStyle w:val="Encabezado"/>
            <w:jc w:val="center"/>
            <w:rPr>
              <w:rFonts w:ascii="Arial Narrow" w:hAnsi="Arial Narrow" w:cs="Tahoma"/>
              <w:b/>
              <w:bCs/>
              <w:color w:val="000000"/>
              <w:sz w:val="28"/>
              <w:szCs w:val="28"/>
            </w:rPr>
          </w:pPr>
          <w:r w:rsidRPr="00251F3A">
            <w:rPr>
              <w:rFonts w:ascii="Arial Narrow" w:hAnsi="Arial Narrow" w:cs="Tahoma"/>
              <w:b/>
              <w:bCs/>
              <w:color w:val="000000"/>
              <w:sz w:val="28"/>
              <w:szCs w:val="28"/>
            </w:rPr>
            <w:t xml:space="preserve">PERFIL DE CARGO </w:t>
          </w:r>
        </w:p>
      </w:tc>
    </w:tr>
  </w:tbl>
  <w:p w:rsidR="00936040" w:rsidRDefault="009360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89C"/>
    <w:multiLevelType w:val="hybridMultilevel"/>
    <w:tmpl w:val="10749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E1057E"/>
    <w:multiLevelType w:val="hybridMultilevel"/>
    <w:tmpl w:val="B7EC873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B9802AB"/>
    <w:multiLevelType w:val="hybridMultilevel"/>
    <w:tmpl w:val="382A29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CDA15C8"/>
    <w:multiLevelType w:val="hybridMultilevel"/>
    <w:tmpl w:val="B72237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16521D"/>
    <w:multiLevelType w:val="multilevel"/>
    <w:tmpl w:val="90DCBD8A"/>
    <w:lvl w:ilvl="0">
      <w:start w:val="1"/>
      <w:numFmt w:val="decimal"/>
      <w:lvlText w:val="%1."/>
      <w:lvlJc w:val="left"/>
      <w:pPr>
        <w:tabs>
          <w:tab w:val="num" w:pos="502"/>
        </w:tabs>
        <w:ind w:left="502" w:hanging="360"/>
      </w:pPr>
      <w:rPr>
        <w:b/>
        <w:sz w:val="24"/>
        <w:szCs w:val="24"/>
      </w:rPr>
    </w:lvl>
    <w:lvl w:ilvl="1">
      <w:start w:val="3"/>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62CF6252"/>
    <w:multiLevelType w:val="hybridMultilevel"/>
    <w:tmpl w:val="36BE76EA"/>
    <w:lvl w:ilvl="0" w:tplc="0C0A0001">
      <w:start w:val="1"/>
      <w:numFmt w:val="bullet"/>
      <w:lvlText w:val=""/>
      <w:lvlJc w:val="left"/>
      <w:pPr>
        <w:tabs>
          <w:tab w:val="num" w:pos="981"/>
        </w:tabs>
        <w:ind w:left="981" w:hanging="360"/>
      </w:pPr>
      <w:rPr>
        <w:rFonts w:ascii="Symbol" w:hAnsi="Symbol" w:hint="default"/>
      </w:rPr>
    </w:lvl>
    <w:lvl w:ilvl="1" w:tplc="0C0A0003" w:tentative="1">
      <w:start w:val="1"/>
      <w:numFmt w:val="bullet"/>
      <w:lvlText w:val="o"/>
      <w:lvlJc w:val="left"/>
      <w:pPr>
        <w:tabs>
          <w:tab w:val="num" w:pos="1701"/>
        </w:tabs>
        <w:ind w:left="1701" w:hanging="360"/>
      </w:pPr>
      <w:rPr>
        <w:rFonts w:ascii="Courier New" w:hAnsi="Courier New" w:cs="Courier New" w:hint="default"/>
      </w:rPr>
    </w:lvl>
    <w:lvl w:ilvl="2" w:tplc="0C0A0005" w:tentative="1">
      <w:start w:val="1"/>
      <w:numFmt w:val="bullet"/>
      <w:lvlText w:val=""/>
      <w:lvlJc w:val="left"/>
      <w:pPr>
        <w:tabs>
          <w:tab w:val="num" w:pos="2421"/>
        </w:tabs>
        <w:ind w:left="2421" w:hanging="360"/>
      </w:pPr>
      <w:rPr>
        <w:rFonts w:ascii="Wingdings" w:hAnsi="Wingdings" w:hint="default"/>
      </w:rPr>
    </w:lvl>
    <w:lvl w:ilvl="3" w:tplc="0C0A0001" w:tentative="1">
      <w:start w:val="1"/>
      <w:numFmt w:val="bullet"/>
      <w:lvlText w:val=""/>
      <w:lvlJc w:val="left"/>
      <w:pPr>
        <w:tabs>
          <w:tab w:val="num" w:pos="3141"/>
        </w:tabs>
        <w:ind w:left="3141" w:hanging="360"/>
      </w:pPr>
      <w:rPr>
        <w:rFonts w:ascii="Symbol" w:hAnsi="Symbol" w:hint="default"/>
      </w:rPr>
    </w:lvl>
    <w:lvl w:ilvl="4" w:tplc="0C0A0003" w:tentative="1">
      <w:start w:val="1"/>
      <w:numFmt w:val="bullet"/>
      <w:lvlText w:val="o"/>
      <w:lvlJc w:val="left"/>
      <w:pPr>
        <w:tabs>
          <w:tab w:val="num" w:pos="3861"/>
        </w:tabs>
        <w:ind w:left="3861" w:hanging="360"/>
      </w:pPr>
      <w:rPr>
        <w:rFonts w:ascii="Courier New" w:hAnsi="Courier New" w:cs="Courier New" w:hint="default"/>
      </w:rPr>
    </w:lvl>
    <w:lvl w:ilvl="5" w:tplc="0C0A0005" w:tentative="1">
      <w:start w:val="1"/>
      <w:numFmt w:val="bullet"/>
      <w:lvlText w:val=""/>
      <w:lvlJc w:val="left"/>
      <w:pPr>
        <w:tabs>
          <w:tab w:val="num" w:pos="4581"/>
        </w:tabs>
        <w:ind w:left="4581" w:hanging="360"/>
      </w:pPr>
      <w:rPr>
        <w:rFonts w:ascii="Wingdings" w:hAnsi="Wingdings" w:hint="default"/>
      </w:rPr>
    </w:lvl>
    <w:lvl w:ilvl="6" w:tplc="0C0A0001" w:tentative="1">
      <w:start w:val="1"/>
      <w:numFmt w:val="bullet"/>
      <w:lvlText w:val=""/>
      <w:lvlJc w:val="left"/>
      <w:pPr>
        <w:tabs>
          <w:tab w:val="num" w:pos="5301"/>
        </w:tabs>
        <w:ind w:left="5301" w:hanging="360"/>
      </w:pPr>
      <w:rPr>
        <w:rFonts w:ascii="Symbol" w:hAnsi="Symbol" w:hint="default"/>
      </w:rPr>
    </w:lvl>
    <w:lvl w:ilvl="7" w:tplc="0C0A0003" w:tentative="1">
      <w:start w:val="1"/>
      <w:numFmt w:val="bullet"/>
      <w:lvlText w:val="o"/>
      <w:lvlJc w:val="left"/>
      <w:pPr>
        <w:tabs>
          <w:tab w:val="num" w:pos="6021"/>
        </w:tabs>
        <w:ind w:left="6021" w:hanging="360"/>
      </w:pPr>
      <w:rPr>
        <w:rFonts w:ascii="Courier New" w:hAnsi="Courier New" w:cs="Courier New" w:hint="default"/>
      </w:rPr>
    </w:lvl>
    <w:lvl w:ilvl="8" w:tplc="0C0A0005" w:tentative="1">
      <w:start w:val="1"/>
      <w:numFmt w:val="bullet"/>
      <w:lvlText w:val=""/>
      <w:lvlJc w:val="left"/>
      <w:pPr>
        <w:tabs>
          <w:tab w:val="num" w:pos="6741"/>
        </w:tabs>
        <w:ind w:left="6741" w:hanging="360"/>
      </w:pPr>
      <w:rPr>
        <w:rFonts w:ascii="Wingdings" w:hAnsi="Wingdings" w:hint="default"/>
      </w:rPr>
    </w:lvl>
  </w:abstractNum>
  <w:abstractNum w:abstractNumId="6" w15:restartNumberingAfterBreak="0">
    <w:nsid w:val="6E341849"/>
    <w:multiLevelType w:val="hybridMultilevel"/>
    <w:tmpl w:val="C08646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386B27"/>
    <w:multiLevelType w:val="hybridMultilevel"/>
    <w:tmpl w:val="F89AA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FF077E5"/>
    <w:multiLevelType w:val="hybridMultilevel"/>
    <w:tmpl w:val="53068D28"/>
    <w:lvl w:ilvl="0" w:tplc="83085D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B"/>
    <w:rsid w:val="00004F2F"/>
    <w:rsid w:val="00005930"/>
    <w:rsid w:val="0000635F"/>
    <w:rsid w:val="00007553"/>
    <w:rsid w:val="000125B7"/>
    <w:rsid w:val="00032FF8"/>
    <w:rsid w:val="00033D63"/>
    <w:rsid w:val="0003579D"/>
    <w:rsid w:val="00035914"/>
    <w:rsid w:val="00036D5F"/>
    <w:rsid w:val="00051C70"/>
    <w:rsid w:val="00060BC5"/>
    <w:rsid w:val="000651C4"/>
    <w:rsid w:val="00067382"/>
    <w:rsid w:val="00077426"/>
    <w:rsid w:val="00086082"/>
    <w:rsid w:val="00096DE4"/>
    <w:rsid w:val="000B065E"/>
    <w:rsid w:val="000B095F"/>
    <w:rsid w:val="000C1ADB"/>
    <w:rsid w:val="000C3E9E"/>
    <w:rsid w:val="000C7C9C"/>
    <w:rsid w:val="000D01BC"/>
    <w:rsid w:val="000D38E3"/>
    <w:rsid w:val="000D66B0"/>
    <w:rsid w:val="000E33FA"/>
    <w:rsid w:val="000E343F"/>
    <w:rsid w:val="000E378C"/>
    <w:rsid w:val="000F1C72"/>
    <w:rsid w:val="000F3BCD"/>
    <w:rsid w:val="000F4842"/>
    <w:rsid w:val="000F5551"/>
    <w:rsid w:val="00100A07"/>
    <w:rsid w:val="00112B28"/>
    <w:rsid w:val="00115E76"/>
    <w:rsid w:val="0012570D"/>
    <w:rsid w:val="00125DAF"/>
    <w:rsid w:val="00126213"/>
    <w:rsid w:val="00130425"/>
    <w:rsid w:val="00132FA4"/>
    <w:rsid w:val="00141555"/>
    <w:rsid w:val="001575BE"/>
    <w:rsid w:val="00160BC2"/>
    <w:rsid w:val="00164E49"/>
    <w:rsid w:val="00167749"/>
    <w:rsid w:val="00182027"/>
    <w:rsid w:val="00185D0A"/>
    <w:rsid w:val="001907CF"/>
    <w:rsid w:val="0019084C"/>
    <w:rsid w:val="00191538"/>
    <w:rsid w:val="001918AE"/>
    <w:rsid w:val="001A3FBF"/>
    <w:rsid w:val="001A65C5"/>
    <w:rsid w:val="001B0523"/>
    <w:rsid w:val="001B4928"/>
    <w:rsid w:val="001B7D1D"/>
    <w:rsid w:val="001C04CA"/>
    <w:rsid w:val="001C0E89"/>
    <w:rsid w:val="001C2277"/>
    <w:rsid w:val="001C5348"/>
    <w:rsid w:val="001D188D"/>
    <w:rsid w:val="001D27AA"/>
    <w:rsid w:val="001D3470"/>
    <w:rsid w:val="001D6207"/>
    <w:rsid w:val="001D6EE9"/>
    <w:rsid w:val="001E0FEB"/>
    <w:rsid w:val="001E4631"/>
    <w:rsid w:val="001E69BE"/>
    <w:rsid w:val="002056FC"/>
    <w:rsid w:val="0021009B"/>
    <w:rsid w:val="00211D68"/>
    <w:rsid w:val="002163AB"/>
    <w:rsid w:val="0022747D"/>
    <w:rsid w:val="00233403"/>
    <w:rsid w:val="00233AE8"/>
    <w:rsid w:val="0023408B"/>
    <w:rsid w:val="00235F20"/>
    <w:rsid w:val="00242423"/>
    <w:rsid w:val="00244A8A"/>
    <w:rsid w:val="00251F3A"/>
    <w:rsid w:val="002618A9"/>
    <w:rsid w:val="00261A59"/>
    <w:rsid w:val="00262340"/>
    <w:rsid w:val="002659AA"/>
    <w:rsid w:val="00282AF0"/>
    <w:rsid w:val="002905C3"/>
    <w:rsid w:val="00293094"/>
    <w:rsid w:val="002A46F6"/>
    <w:rsid w:val="002A702B"/>
    <w:rsid w:val="002B01CF"/>
    <w:rsid w:val="002B44F6"/>
    <w:rsid w:val="002B47BC"/>
    <w:rsid w:val="002B6FCF"/>
    <w:rsid w:val="002C2963"/>
    <w:rsid w:val="002C2BEC"/>
    <w:rsid w:val="002D2314"/>
    <w:rsid w:val="002D2B3B"/>
    <w:rsid w:val="002D7F3A"/>
    <w:rsid w:val="002F01E1"/>
    <w:rsid w:val="00300A0B"/>
    <w:rsid w:val="00303050"/>
    <w:rsid w:val="0030319C"/>
    <w:rsid w:val="003034F1"/>
    <w:rsid w:val="0030396C"/>
    <w:rsid w:val="00310124"/>
    <w:rsid w:val="00314F4F"/>
    <w:rsid w:val="003174A6"/>
    <w:rsid w:val="00324305"/>
    <w:rsid w:val="003244DB"/>
    <w:rsid w:val="00331541"/>
    <w:rsid w:val="00336DE7"/>
    <w:rsid w:val="003444A9"/>
    <w:rsid w:val="003531C6"/>
    <w:rsid w:val="003531EA"/>
    <w:rsid w:val="003539CC"/>
    <w:rsid w:val="00354681"/>
    <w:rsid w:val="00357560"/>
    <w:rsid w:val="00357632"/>
    <w:rsid w:val="00364749"/>
    <w:rsid w:val="00367696"/>
    <w:rsid w:val="00374892"/>
    <w:rsid w:val="00384358"/>
    <w:rsid w:val="00390D80"/>
    <w:rsid w:val="00390EFC"/>
    <w:rsid w:val="003936F2"/>
    <w:rsid w:val="003941DA"/>
    <w:rsid w:val="003B1215"/>
    <w:rsid w:val="003B2254"/>
    <w:rsid w:val="003B4059"/>
    <w:rsid w:val="003C17D2"/>
    <w:rsid w:val="003C3F10"/>
    <w:rsid w:val="003D2EB7"/>
    <w:rsid w:val="003D5CDE"/>
    <w:rsid w:val="003D7412"/>
    <w:rsid w:val="003E1B5B"/>
    <w:rsid w:val="003E3AB9"/>
    <w:rsid w:val="003E45E4"/>
    <w:rsid w:val="003E5D0B"/>
    <w:rsid w:val="003F6E83"/>
    <w:rsid w:val="0040030A"/>
    <w:rsid w:val="00400C81"/>
    <w:rsid w:val="0040207C"/>
    <w:rsid w:val="00410DEE"/>
    <w:rsid w:val="0041388A"/>
    <w:rsid w:val="00413F86"/>
    <w:rsid w:val="00414C43"/>
    <w:rsid w:val="0041647A"/>
    <w:rsid w:val="00420A8B"/>
    <w:rsid w:val="0042242D"/>
    <w:rsid w:val="004257E2"/>
    <w:rsid w:val="004259C3"/>
    <w:rsid w:val="00441B5A"/>
    <w:rsid w:val="00452108"/>
    <w:rsid w:val="004564ED"/>
    <w:rsid w:val="00460E1C"/>
    <w:rsid w:val="00462E66"/>
    <w:rsid w:val="004659CA"/>
    <w:rsid w:val="00466608"/>
    <w:rsid w:val="004801CA"/>
    <w:rsid w:val="00480A12"/>
    <w:rsid w:val="004825D7"/>
    <w:rsid w:val="00484C40"/>
    <w:rsid w:val="00484DA1"/>
    <w:rsid w:val="00485F16"/>
    <w:rsid w:val="00487987"/>
    <w:rsid w:val="004919A7"/>
    <w:rsid w:val="0049658B"/>
    <w:rsid w:val="004A1B7C"/>
    <w:rsid w:val="004A4EE3"/>
    <w:rsid w:val="004B0AEC"/>
    <w:rsid w:val="004B2C85"/>
    <w:rsid w:val="004B45ED"/>
    <w:rsid w:val="004C123C"/>
    <w:rsid w:val="004C6B26"/>
    <w:rsid w:val="004C6FBF"/>
    <w:rsid w:val="004D35F5"/>
    <w:rsid w:val="004E0F17"/>
    <w:rsid w:val="004E1762"/>
    <w:rsid w:val="004E2C56"/>
    <w:rsid w:val="004E7D4F"/>
    <w:rsid w:val="004F1B29"/>
    <w:rsid w:val="004F3756"/>
    <w:rsid w:val="004F7C6D"/>
    <w:rsid w:val="00500CAA"/>
    <w:rsid w:val="00521DD1"/>
    <w:rsid w:val="0052551B"/>
    <w:rsid w:val="00533AEC"/>
    <w:rsid w:val="00534F67"/>
    <w:rsid w:val="005365D9"/>
    <w:rsid w:val="005434BF"/>
    <w:rsid w:val="00544FC2"/>
    <w:rsid w:val="005502C8"/>
    <w:rsid w:val="00555003"/>
    <w:rsid w:val="00566BF4"/>
    <w:rsid w:val="00571673"/>
    <w:rsid w:val="00572CE9"/>
    <w:rsid w:val="00573BB0"/>
    <w:rsid w:val="00584798"/>
    <w:rsid w:val="005849A1"/>
    <w:rsid w:val="00586F80"/>
    <w:rsid w:val="00587938"/>
    <w:rsid w:val="00592A25"/>
    <w:rsid w:val="00592E49"/>
    <w:rsid w:val="0059526D"/>
    <w:rsid w:val="00597848"/>
    <w:rsid w:val="005A009A"/>
    <w:rsid w:val="005A7305"/>
    <w:rsid w:val="005A79D1"/>
    <w:rsid w:val="005B15A6"/>
    <w:rsid w:val="005B2396"/>
    <w:rsid w:val="005B67D8"/>
    <w:rsid w:val="005C05E7"/>
    <w:rsid w:val="005C17D5"/>
    <w:rsid w:val="005C1D8E"/>
    <w:rsid w:val="005C22E9"/>
    <w:rsid w:val="005C3D12"/>
    <w:rsid w:val="005C61AB"/>
    <w:rsid w:val="005C765C"/>
    <w:rsid w:val="005D0D72"/>
    <w:rsid w:val="005E2B0D"/>
    <w:rsid w:val="005E42C7"/>
    <w:rsid w:val="005E4F5E"/>
    <w:rsid w:val="005E6BCF"/>
    <w:rsid w:val="005F090F"/>
    <w:rsid w:val="005F2FD4"/>
    <w:rsid w:val="006015AE"/>
    <w:rsid w:val="00601645"/>
    <w:rsid w:val="00606E57"/>
    <w:rsid w:val="00607D4E"/>
    <w:rsid w:val="00613F82"/>
    <w:rsid w:val="00614A90"/>
    <w:rsid w:val="00616D2A"/>
    <w:rsid w:val="0062286F"/>
    <w:rsid w:val="00631C05"/>
    <w:rsid w:val="00632565"/>
    <w:rsid w:val="00636613"/>
    <w:rsid w:val="00640CAF"/>
    <w:rsid w:val="00650B10"/>
    <w:rsid w:val="006517FB"/>
    <w:rsid w:val="0066120A"/>
    <w:rsid w:val="0066133E"/>
    <w:rsid w:val="006639FD"/>
    <w:rsid w:val="00667254"/>
    <w:rsid w:val="00673677"/>
    <w:rsid w:val="006746A2"/>
    <w:rsid w:val="0067568C"/>
    <w:rsid w:val="00680A59"/>
    <w:rsid w:val="00681B0B"/>
    <w:rsid w:val="00690CA1"/>
    <w:rsid w:val="00691FA5"/>
    <w:rsid w:val="006940AA"/>
    <w:rsid w:val="00694216"/>
    <w:rsid w:val="006A6957"/>
    <w:rsid w:val="006B601B"/>
    <w:rsid w:val="006C24AB"/>
    <w:rsid w:val="006C4FB8"/>
    <w:rsid w:val="006D105B"/>
    <w:rsid w:val="006D1499"/>
    <w:rsid w:val="006D6C95"/>
    <w:rsid w:val="006D6F58"/>
    <w:rsid w:val="006E78D0"/>
    <w:rsid w:val="006F0DA4"/>
    <w:rsid w:val="006F1A1E"/>
    <w:rsid w:val="006F1A93"/>
    <w:rsid w:val="0070735E"/>
    <w:rsid w:val="007171CE"/>
    <w:rsid w:val="0071767C"/>
    <w:rsid w:val="007249CF"/>
    <w:rsid w:val="007263FC"/>
    <w:rsid w:val="0073107B"/>
    <w:rsid w:val="007343AC"/>
    <w:rsid w:val="007356B4"/>
    <w:rsid w:val="007509BE"/>
    <w:rsid w:val="0075178F"/>
    <w:rsid w:val="00761991"/>
    <w:rsid w:val="0077073F"/>
    <w:rsid w:val="00781D6B"/>
    <w:rsid w:val="007828EB"/>
    <w:rsid w:val="007857DD"/>
    <w:rsid w:val="00797CC5"/>
    <w:rsid w:val="007A3E77"/>
    <w:rsid w:val="007B34B0"/>
    <w:rsid w:val="007B684D"/>
    <w:rsid w:val="007C0E5E"/>
    <w:rsid w:val="007D016F"/>
    <w:rsid w:val="007D2FBD"/>
    <w:rsid w:val="007D4295"/>
    <w:rsid w:val="007D53F5"/>
    <w:rsid w:val="007D6F83"/>
    <w:rsid w:val="007E0661"/>
    <w:rsid w:val="007F6F1B"/>
    <w:rsid w:val="00802ED0"/>
    <w:rsid w:val="00803597"/>
    <w:rsid w:val="008049BC"/>
    <w:rsid w:val="008106D1"/>
    <w:rsid w:val="00811540"/>
    <w:rsid w:val="00816FB2"/>
    <w:rsid w:val="008320E9"/>
    <w:rsid w:val="008343CB"/>
    <w:rsid w:val="008367AF"/>
    <w:rsid w:val="0084083C"/>
    <w:rsid w:val="008410A5"/>
    <w:rsid w:val="008434DA"/>
    <w:rsid w:val="00847C59"/>
    <w:rsid w:val="0086550D"/>
    <w:rsid w:val="00867EF7"/>
    <w:rsid w:val="00871AE3"/>
    <w:rsid w:val="00874D95"/>
    <w:rsid w:val="00880911"/>
    <w:rsid w:val="0088745B"/>
    <w:rsid w:val="00890202"/>
    <w:rsid w:val="00890AD4"/>
    <w:rsid w:val="00891A26"/>
    <w:rsid w:val="00892D82"/>
    <w:rsid w:val="00892FF7"/>
    <w:rsid w:val="008A4542"/>
    <w:rsid w:val="008A6EE8"/>
    <w:rsid w:val="008A770F"/>
    <w:rsid w:val="008A7D89"/>
    <w:rsid w:val="008B177A"/>
    <w:rsid w:val="008B47FE"/>
    <w:rsid w:val="008B4DC9"/>
    <w:rsid w:val="008B6842"/>
    <w:rsid w:val="008B7DB9"/>
    <w:rsid w:val="008C1CF4"/>
    <w:rsid w:val="008C1DA4"/>
    <w:rsid w:val="008C21A8"/>
    <w:rsid w:val="008C418B"/>
    <w:rsid w:val="008C6864"/>
    <w:rsid w:val="008D2988"/>
    <w:rsid w:val="008D7908"/>
    <w:rsid w:val="008E0A41"/>
    <w:rsid w:val="008E3F71"/>
    <w:rsid w:val="008E4299"/>
    <w:rsid w:val="008E7FFA"/>
    <w:rsid w:val="008F11D0"/>
    <w:rsid w:val="008F1BD9"/>
    <w:rsid w:val="008F42AB"/>
    <w:rsid w:val="008F7C97"/>
    <w:rsid w:val="00900EE5"/>
    <w:rsid w:val="00901291"/>
    <w:rsid w:val="00914EA4"/>
    <w:rsid w:val="00915AD3"/>
    <w:rsid w:val="00923FD4"/>
    <w:rsid w:val="00924447"/>
    <w:rsid w:val="009272E4"/>
    <w:rsid w:val="009274F1"/>
    <w:rsid w:val="00932D99"/>
    <w:rsid w:val="00936040"/>
    <w:rsid w:val="009435E2"/>
    <w:rsid w:val="00944C0B"/>
    <w:rsid w:val="00946D97"/>
    <w:rsid w:val="00952067"/>
    <w:rsid w:val="00955B66"/>
    <w:rsid w:val="009621C7"/>
    <w:rsid w:val="009642F1"/>
    <w:rsid w:val="009659E5"/>
    <w:rsid w:val="009669D0"/>
    <w:rsid w:val="009708F0"/>
    <w:rsid w:val="009724DA"/>
    <w:rsid w:val="00973357"/>
    <w:rsid w:val="00974764"/>
    <w:rsid w:val="0098018E"/>
    <w:rsid w:val="00981759"/>
    <w:rsid w:val="00984EED"/>
    <w:rsid w:val="009861A1"/>
    <w:rsid w:val="00991FCB"/>
    <w:rsid w:val="0099263A"/>
    <w:rsid w:val="00994D57"/>
    <w:rsid w:val="009A1739"/>
    <w:rsid w:val="009A1EA8"/>
    <w:rsid w:val="009A5642"/>
    <w:rsid w:val="009A6507"/>
    <w:rsid w:val="009B0654"/>
    <w:rsid w:val="009B5DEF"/>
    <w:rsid w:val="009B642E"/>
    <w:rsid w:val="009C07A6"/>
    <w:rsid w:val="009C444D"/>
    <w:rsid w:val="009C5D4E"/>
    <w:rsid w:val="009D21CE"/>
    <w:rsid w:val="009D6DC7"/>
    <w:rsid w:val="009E2133"/>
    <w:rsid w:val="009F1DD8"/>
    <w:rsid w:val="009F293E"/>
    <w:rsid w:val="009F403C"/>
    <w:rsid w:val="009F68CE"/>
    <w:rsid w:val="00A00639"/>
    <w:rsid w:val="00A00D69"/>
    <w:rsid w:val="00A10E6F"/>
    <w:rsid w:val="00A142D5"/>
    <w:rsid w:val="00A14763"/>
    <w:rsid w:val="00A17114"/>
    <w:rsid w:val="00A20ABB"/>
    <w:rsid w:val="00A20FE9"/>
    <w:rsid w:val="00A249F0"/>
    <w:rsid w:val="00A24B6E"/>
    <w:rsid w:val="00A26120"/>
    <w:rsid w:val="00A26A55"/>
    <w:rsid w:val="00A27FC5"/>
    <w:rsid w:val="00A34375"/>
    <w:rsid w:val="00A3660E"/>
    <w:rsid w:val="00A375EE"/>
    <w:rsid w:val="00A42096"/>
    <w:rsid w:val="00A450B3"/>
    <w:rsid w:val="00A46704"/>
    <w:rsid w:val="00A46A0D"/>
    <w:rsid w:val="00A50426"/>
    <w:rsid w:val="00A56913"/>
    <w:rsid w:val="00A62DB6"/>
    <w:rsid w:val="00A67B8E"/>
    <w:rsid w:val="00A71F5F"/>
    <w:rsid w:val="00A74186"/>
    <w:rsid w:val="00A82F89"/>
    <w:rsid w:val="00A86F13"/>
    <w:rsid w:val="00A87A35"/>
    <w:rsid w:val="00A9001D"/>
    <w:rsid w:val="00A9097C"/>
    <w:rsid w:val="00A911C4"/>
    <w:rsid w:val="00A926B2"/>
    <w:rsid w:val="00A93451"/>
    <w:rsid w:val="00A938F7"/>
    <w:rsid w:val="00A94DBF"/>
    <w:rsid w:val="00A97E4A"/>
    <w:rsid w:val="00AB1CD1"/>
    <w:rsid w:val="00AB1FAF"/>
    <w:rsid w:val="00AB3FE1"/>
    <w:rsid w:val="00AB44DA"/>
    <w:rsid w:val="00AB46F1"/>
    <w:rsid w:val="00AB7207"/>
    <w:rsid w:val="00AC4CEA"/>
    <w:rsid w:val="00AC609A"/>
    <w:rsid w:val="00AC6297"/>
    <w:rsid w:val="00AD1AD8"/>
    <w:rsid w:val="00AD1ADC"/>
    <w:rsid w:val="00AD4010"/>
    <w:rsid w:val="00AD640C"/>
    <w:rsid w:val="00AD65C7"/>
    <w:rsid w:val="00AD729C"/>
    <w:rsid w:val="00AE1DCB"/>
    <w:rsid w:val="00AE473D"/>
    <w:rsid w:val="00B000FB"/>
    <w:rsid w:val="00B071DE"/>
    <w:rsid w:val="00B159FE"/>
    <w:rsid w:val="00B16FB4"/>
    <w:rsid w:val="00B241E0"/>
    <w:rsid w:val="00B260DC"/>
    <w:rsid w:val="00B27FC7"/>
    <w:rsid w:val="00B30A30"/>
    <w:rsid w:val="00B3767C"/>
    <w:rsid w:val="00B42280"/>
    <w:rsid w:val="00B466B7"/>
    <w:rsid w:val="00B472C7"/>
    <w:rsid w:val="00B532B5"/>
    <w:rsid w:val="00B63417"/>
    <w:rsid w:val="00B65D50"/>
    <w:rsid w:val="00B72950"/>
    <w:rsid w:val="00B739F0"/>
    <w:rsid w:val="00B82800"/>
    <w:rsid w:val="00B947B5"/>
    <w:rsid w:val="00BA1468"/>
    <w:rsid w:val="00BA6729"/>
    <w:rsid w:val="00BA7278"/>
    <w:rsid w:val="00BB1342"/>
    <w:rsid w:val="00BB455C"/>
    <w:rsid w:val="00BB7669"/>
    <w:rsid w:val="00BC1D4E"/>
    <w:rsid w:val="00BD23C4"/>
    <w:rsid w:val="00BD38B7"/>
    <w:rsid w:val="00BD5157"/>
    <w:rsid w:val="00BD7B9C"/>
    <w:rsid w:val="00BE0F08"/>
    <w:rsid w:val="00BE35C2"/>
    <w:rsid w:val="00BE7B2D"/>
    <w:rsid w:val="00BF75FA"/>
    <w:rsid w:val="00C026DE"/>
    <w:rsid w:val="00C02B5A"/>
    <w:rsid w:val="00C06F1C"/>
    <w:rsid w:val="00C1253C"/>
    <w:rsid w:val="00C1722F"/>
    <w:rsid w:val="00C17749"/>
    <w:rsid w:val="00C21023"/>
    <w:rsid w:val="00C329EC"/>
    <w:rsid w:val="00C32AB2"/>
    <w:rsid w:val="00C4245A"/>
    <w:rsid w:val="00C440A0"/>
    <w:rsid w:val="00C46027"/>
    <w:rsid w:val="00C461BA"/>
    <w:rsid w:val="00C4790F"/>
    <w:rsid w:val="00C53B2F"/>
    <w:rsid w:val="00C54D0E"/>
    <w:rsid w:val="00C61261"/>
    <w:rsid w:val="00C61BF3"/>
    <w:rsid w:val="00C631AC"/>
    <w:rsid w:val="00C651A6"/>
    <w:rsid w:val="00C651E2"/>
    <w:rsid w:val="00C72240"/>
    <w:rsid w:val="00C779B6"/>
    <w:rsid w:val="00C82E97"/>
    <w:rsid w:val="00C82FD3"/>
    <w:rsid w:val="00C87358"/>
    <w:rsid w:val="00C93BDE"/>
    <w:rsid w:val="00C95F65"/>
    <w:rsid w:val="00CA4A7F"/>
    <w:rsid w:val="00CA59D7"/>
    <w:rsid w:val="00CA6343"/>
    <w:rsid w:val="00CB0D5E"/>
    <w:rsid w:val="00CB7522"/>
    <w:rsid w:val="00CC04BA"/>
    <w:rsid w:val="00CC064F"/>
    <w:rsid w:val="00CC100F"/>
    <w:rsid w:val="00CC216F"/>
    <w:rsid w:val="00CC4F46"/>
    <w:rsid w:val="00CC6505"/>
    <w:rsid w:val="00CD0E7B"/>
    <w:rsid w:val="00CD480B"/>
    <w:rsid w:val="00CD5965"/>
    <w:rsid w:val="00CD625B"/>
    <w:rsid w:val="00CF630E"/>
    <w:rsid w:val="00CF6648"/>
    <w:rsid w:val="00D02528"/>
    <w:rsid w:val="00D03DC2"/>
    <w:rsid w:val="00D06AAD"/>
    <w:rsid w:val="00D1428A"/>
    <w:rsid w:val="00D1549A"/>
    <w:rsid w:val="00D20266"/>
    <w:rsid w:val="00D21EE1"/>
    <w:rsid w:val="00D327B8"/>
    <w:rsid w:val="00D35984"/>
    <w:rsid w:val="00D42D83"/>
    <w:rsid w:val="00D66B27"/>
    <w:rsid w:val="00D70423"/>
    <w:rsid w:val="00D7314A"/>
    <w:rsid w:val="00D74665"/>
    <w:rsid w:val="00D76DE5"/>
    <w:rsid w:val="00D81981"/>
    <w:rsid w:val="00D85F76"/>
    <w:rsid w:val="00D91240"/>
    <w:rsid w:val="00D94013"/>
    <w:rsid w:val="00D94F22"/>
    <w:rsid w:val="00D955EC"/>
    <w:rsid w:val="00DA0A20"/>
    <w:rsid w:val="00DB0DB4"/>
    <w:rsid w:val="00DB7A1D"/>
    <w:rsid w:val="00DC0274"/>
    <w:rsid w:val="00DC6BA7"/>
    <w:rsid w:val="00DD20E9"/>
    <w:rsid w:val="00DE2341"/>
    <w:rsid w:val="00DF13F4"/>
    <w:rsid w:val="00DF3304"/>
    <w:rsid w:val="00E07737"/>
    <w:rsid w:val="00E0783D"/>
    <w:rsid w:val="00E11299"/>
    <w:rsid w:val="00E2338D"/>
    <w:rsid w:val="00E3271C"/>
    <w:rsid w:val="00E35E53"/>
    <w:rsid w:val="00E43061"/>
    <w:rsid w:val="00E64202"/>
    <w:rsid w:val="00E6546A"/>
    <w:rsid w:val="00E67518"/>
    <w:rsid w:val="00E731A9"/>
    <w:rsid w:val="00E74B97"/>
    <w:rsid w:val="00E76F63"/>
    <w:rsid w:val="00E7710D"/>
    <w:rsid w:val="00E93781"/>
    <w:rsid w:val="00E93A6F"/>
    <w:rsid w:val="00E93B0D"/>
    <w:rsid w:val="00E952FE"/>
    <w:rsid w:val="00EB040D"/>
    <w:rsid w:val="00EB2332"/>
    <w:rsid w:val="00EB2CEB"/>
    <w:rsid w:val="00EC2E39"/>
    <w:rsid w:val="00EC5E84"/>
    <w:rsid w:val="00ED0742"/>
    <w:rsid w:val="00ED576F"/>
    <w:rsid w:val="00EE094B"/>
    <w:rsid w:val="00EE1DF4"/>
    <w:rsid w:val="00EE5606"/>
    <w:rsid w:val="00EE7B6E"/>
    <w:rsid w:val="00EF4000"/>
    <w:rsid w:val="00EF7B21"/>
    <w:rsid w:val="00F073DC"/>
    <w:rsid w:val="00F07BB1"/>
    <w:rsid w:val="00F12D8C"/>
    <w:rsid w:val="00F202E1"/>
    <w:rsid w:val="00F25DC6"/>
    <w:rsid w:val="00F3179C"/>
    <w:rsid w:val="00F33B30"/>
    <w:rsid w:val="00F42376"/>
    <w:rsid w:val="00F43567"/>
    <w:rsid w:val="00F4614C"/>
    <w:rsid w:val="00F47187"/>
    <w:rsid w:val="00F54B90"/>
    <w:rsid w:val="00F61A2D"/>
    <w:rsid w:val="00F634D9"/>
    <w:rsid w:val="00F65F02"/>
    <w:rsid w:val="00F660B5"/>
    <w:rsid w:val="00F6658A"/>
    <w:rsid w:val="00F747C9"/>
    <w:rsid w:val="00F74871"/>
    <w:rsid w:val="00F7609E"/>
    <w:rsid w:val="00F8289D"/>
    <w:rsid w:val="00F84CC5"/>
    <w:rsid w:val="00FA417F"/>
    <w:rsid w:val="00FA6169"/>
    <w:rsid w:val="00FB1E52"/>
    <w:rsid w:val="00FB1E59"/>
    <w:rsid w:val="00FB5112"/>
    <w:rsid w:val="00FB578B"/>
    <w:rsid w:val="00FB635D"/>
    <w:rsid w:val="00FD031D"/>
    <w:rsid w:val="00FD2C82"/>
    <w:rsid w:val="00FD4560"/>
    <w:rsid w:val="00FE0C4B"/>
    <w:rsid w:val="00FE3836"/>
    <w:rsid w:val="00FE3C69"/>
    <w:rsid w:val="00FF1314"/>
    <w:rsid w:val="00FF3BE8"/>
    <w:rsid w:val="00FF72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92A18"/>
  <w15:chartTrackingRefBased/>
  <w15:docId w15:val="{0BAA0E5B-5BC5-4A29-9272-0B31C03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D7"/>
    <w:rPr>
      <w:rFonts w:ascii="Arial" w:hAnsi="Arial"/>
      <w:sz w:val="24"/>
      <w:lang w:val="es-ES_tradnl" w:eastAsia="es-ES"/>
    </w:rPr>
  </w:style>
  <w:style w:type="paragraph" w:styleId="Ttulo1">
    <w:name w:val="heading 1"/>
    <w:basedOn w:val="Normal"/>
    <w:next w:val="Normal"/>
    <w:qFormat/>
    <w:rsid w:val="00410DE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007553"/>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0D5E"/>
    <w:pPr>
      <w:tabs>
        <w:tab w:val="center" w:pos="4252"/>
        <w:tab w:val="right" w:pos="8504"/>
      </w:tabs>
    </w:pPr>
  </w:style>
  <w:style w:type="character" w:styleId="Nmerodepgina">
    <w:name w:val="page number"/>
    <w:basedOn w:val="Fuentedeprrafopredeter"/>
    <w:rsid w:val="00CB0D5E"/>
  </w:style>
  <w:style w:type="paragraph" w:styleId="Encabezado">
    <w:name w:val="header"/>
    <w:basedOn w:val="Normal"/>
    <w:rsid w:val="00CB0D5E"/>
    <w:pPr>
      <w:tabs>
        <w:tab w:val="center" w:pos="4252"/>
        <w:tab w:val="right" w:pos="8504"/>
      </w:tabs>
    </w:pPr>
  </w:style>
  <w:style w:type="table" w:styleId="Tablaconcuadrcula">
    <w:name w:val="Table Grid"/>
    <w:basedOn w:val="Tablanormal"/>
    <w:rsid w:val="00CB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21DD1"/>
    <w:rPr>
      <w:sz w:val="20"/>
    </w:rPr>
  </w:style>
  <w:style w:type="character" w:styleId="Refdenotaalpie">
    <w:name w:val="footnote reference"/>
    <w:semiHidden/>
    <w:rsid w:val="00521DD1"/>
    <w:rPr>
      <w:vertAlign w:val="superscript"/>
    </w:rPr>
  </w:style>
  <w:style w:type="paragraph" w:styleId="Descripcin">
    <w:name w:val="caption"/>
    <w:aliases w:val="Epígrafe"/>
    <w:basedOn w:val="Normal"/>
    <w:next w:val="Normal"/>
    <w:qFormat/>
    <w:rsid w:val="00914EA4"/>
    <w:pPr>
      <w:spacing w:before="120" w:after="120"/>
    </w:pPr>
    <w:rPr>
      <w:b/>
      <w:bCs/>
      <w:sz w:val="20"/>
    </w:rPr>
  </w:style>
  <w:style w:type="paragraph" w:styleId="TDC1">
    <w:name w:val="toc 1"/>
    <w:basedOn w:val="Normal"/>
    <w:next w:val="Normal"/>
    <w:autoRedefine/>
    <w:semiHidden/>
    <w:rsid w:val="00410DEE"/>
  </w:style>
  <w:style w:type="character" w:styleId="Hipervnculo">
    <w:name w:val="Hyperlink"/>
    <w:rsid w:val="00410DEE"/>
    <w:rPr>
      <w:color w:val="0000FF"/>
      <w:u w:val="single"/>
    </w:rPr>
  </w:style>
  <w:style w:type="paragraph" w:styleId="Tabladeilustraciones">
    <w:name w:val="table of figures"/>
    <w:basedOn w:val="Normal"/>
    <w:next w:val="Normal"/>
    <w:semiHidden/>
    <w:rsid w:val="00410DEE"/>
    <w:pPr>
      <w:ind w:left="480" w:hanging="480"/>
    </w:pPr>
  </w:style>
  <w:style w:type="paragraph" w:styleId="TDC2">
    <w:name w:val="toc 2"/>
    <w:basedOn w:val="Normal"/>
    <w:next w:val="Normal"/>
    <w:autoRedefine/>
    <w:semiHidden/>
    <w:rsid w:val="00CF6648"/>
    <w:pPr>
      <w:ind w:left="240"/>
    </w:pPr>
  </w:style>
  <w:style w:type="table" w:styleId="Tablaweb3">
    <w:name w:val="Table Web 3"/>
    <w:basedOn w:val="Tablanormal"/>
    <w:rsid w:val="004F37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semiHidden/>
    <w:rsid w:val="00FD2C82"/>
    <w:rPr>
      <w:rFonts w:ascii="Tahoma" w:hAnsi="Tahoma" w:cs="Tahoma"/>
      <w:sz w:val="16"/>
      <w:szCs w:val="16"/>
    </w:rPr>
  </w:style>
  <w:style w:type="paragraph" w:styleId="Subttulo">
    <w:name w:val="Subtitle"/>
    <w:basedOn w:val="Normal"/>
    <w:link w:val="SubttuloCar"/>
    <w:qFormat/>
    <w:rsid w:val="00FE3C69"/>
    <w:rPr>
      <w:rFonts w:ascii="Trebuchet MS" w:hAnsi="Trebuchet MS"/>
      <w:b/>
      <w:sz w:val="28"/>
      <w:lang w:val="es-CL"/>
    </w:rPr>
  </w:style>
  <w:style w:type="paragraph" w:customStyle="1" w:styleId="Default">
    <w:name w:val="Default"/>
    <w:rsid w:val="00D1428A"/>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3539CC"/>
    <w:pPr>
      <w:ind w:left="708"/>
    </w:pPr>
  </w:style>
  <w:style w:type="character" w:customStyle="1" w:styleId="SubttuloCar">
    <w:name w:val="Subtítulo Car"/>
    <w:link w:val="Subttulo"/>
    <w:rsid w:val="004C123C"/>
    <w:rPr>
      <w:rFonts w:ascii="Trebuchet MS" w:hAnsi="Trebuchet MS"/>
      <w:b/>
      <w:sz w:val="28"/>
      <w:lang w:eastAsia="es-ES"/>
    </w:rPr>
  </w:style>
  <w:style w:type="paragraph" w:styleId="TDC3">
    <w:name w:val="toc 3"/>
    <w:basedOn w:val="Normal"/>
    <w:next w:val="Normal"/>
    <w:autoRedefine/>
    <w:uiPriority w:val="39"/>
    <w:semiHidden/>
    <w:unhideWhenUsed/>
    <w:rsid w:val="00233403"/>
    <w:pPr>
      <w:ind w:left="480"/>
    </w:pPr>
  </w:style>
  <w:style w:type="table" w:styleId="Cuadrculaclara-nfasis1">
    <w:name w:val="Light Grid Accent 1"/>
    <w:basedOn w:val="Tablanormal"/>
    <w:uiPriority w:val="62"/>
    <w:rsid w:val="00F3179C"/>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anormal2">
    <w:name w:val="Plain Table 2"/>
    <w:basedOn w:val="Tablanormal"/>
    <w:uiPriority w:val="42"/>
    <w:rsid w:val="00E0783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Cuadrculavistosa-nfasis1">
    <w:name w:val="Colorful Grid Accent 1"/>
    <w:basedOn w:val="Tablanormal"/>
    <w:uiPriority w:val="73"/>
    <w:rsid w:val="00592A2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Tablanormal4">
    <w:name w:val="Plain Table 4"/>
    <w:basedOn w:val="Tablanormal"/>
    <w:uiPriority w:val="44"/>
    <w:rsid w:val="00BC1D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5oscura-nfasis1">
    <w:name w:val="Grid Table 5 Dark Accent 1"/>
    <w:basedOn w:val="Tablanormal"/>
    <w:uiPriority w:val="50"/>
    <w:rsid w:val="000F555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apple-converted-space">
    <w:name w:val="apple-converted-space"/>
    <w:rsid w:val="004564ED"/>
  </w:style>
  <w:style w:type="character" w:styleId="nfasis">
    <w:name w:val="Emphasis"/>
    <w:uiPriority w:val="20"/>
    <w:qFormat/>
    <w:rsid w:val="004564ED"/>
    <w:rPr>
      <w:i/>
      <w:iCs/>
    </w:rPr>
  </w:style>
  <w:style w:type="table" w:styleId="Tabladelista3-nfasis1">
    <w:name w:val="List Table 3 Accent 1"/>
    <w:basedOn w:val="Tablanormal"/>
    <w:uiPriority w:val="48"/>
    <w:rsid w:val="00606E5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adelista3">
    <w:name w:val="List Table 3"/>
    <w:basedOn w:val="Tablanormal"/>
    <w:uiPriority w:val="48"/>
    <w:rsid w:val="00606E5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aclara-nfasis1">
    <w:name w:val="Light List Accent 1"/>
    <w:basedOn w:val="Tablanormal"/>
    <w:uiPriority w:val="61"/>
    <w:rsid w:val="008E0A4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Tabladelista4-nfasis1">
    <w:name w:val="List Table 4 Accent 1"/>
    <w:basedOn w:val="Tablanormal"/>
    <w:uiPriority w:val="49"/>
    <w:rsid w:val="008E0A4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Refdecomentario">
    <w:name w:val="annotation reference"/>
    <w:uiPriority w:val="99"/>
    <w:semiHidden/>
    <w:unhideWhenUsed/>
    <w:rsid w:val="009708F0"/>
    <w:rPr>
      <w:sz w:val="16"/>
      <w:szCs w:val="16"/>
    </w:rPr>
  </w:style>
  <w:style w:type="paragraph" w:styleId="Textocomentario">
    <w:name w:val="annotation text"/>
    <w:basedOn w:val="Normal"/>
    <w:link w:val="TextocomentarioCar"/>
    <w:uiPriority w:val="99"/>
    <w:unhideWhenUsed/>
    <w:rsid w:val="009708F0"/>
    <w:rPr>
      <w:sz w:val="20"/>
    </w:rPr>
  </w:style>
  <w:style w:type="character" w:customStyle="1" w:styleId="TextocomentarioCar">
    <w:name w:val="Texto comentario Car"/>
    <w:link w:val="Textocomentario"/>
    <w:uiPriority w:val="99"/>
    <w:rsid w:val="009708F0"/>
    <w:rPr>
      <w:rFonts w:ascii="Arial"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708F0"/>
    <w:rPr>
      <w:b/>
      <w:bCs/>
    </w:rPr>
  </w:style>
  <w:style w:type="character" w:customStyle="1" w:styleId="AsuntodelcomentarioCar">
    <w:name w:val="Asunto del comentario Car"/>
    <w:link w:val="Asuntodelcomentario"/>
    <w:uiPriority w:val="99"/>
    <w:semiHidden/>
    <w:rsid w:val="009708F0"/>
    <w:rPr>
      <w:rFonts w:ascii="Arial" w:hAnsi="Arial"/>
      <w:b/>
      <w:bCs/>
      <w:lang w:val="es-ES_tradnl" w:eastAsia="es-ES"/>
    </w:rPr>
  </w:style>
  <w:style w:type="character" w:customStyle="1" w:styleId="PiedepginaCar">
    <w:name w:val="Pie de página Car"/>
    <w:link w:val="Piedepgina"/>
    <w:uiPriority w:val="99"/>
    <w:rsid w:val="002B6FCF"/>
    <w:rPr>
      <w:rFonts w:ascii="Arial" w:hAnsi="Arial"/>
      <w:sz w:val="24"/>
      <w:lang w:val="es-ES_tradnl" w:eastAsia="es-ES"/>
    </w:rPr>
  </w:style>
  <w:style w:type="character" w:customStyle="1" w:styleId="Ttulo2Car">
    <w:name w:val="Título 2 Car"/>
    <w:link w:val="Ttulo2"/>
    <w:rsid w:val="002F01E1"/>
    <w:rPr>
      <w:rFonts w:ascii="Arial" w:hAnsi="Arial" w:cs="Arial"/>
      <w:b/>
      <w:bCs/>
      <w:i/>
      <w:iCs/>
      <w:sz w:val="28"/>
      <w:szCs w:val="28"/>
      <w:lang w:val="es-ES_tradnl" w:eastAsia="es-ES"/>
    </w:rPr>
  </w:style>
  <w:style w:type="paragraph" w:styleId="NormalWeb">
    <w:name w:val="Normal (Web)"/>
    <w:basedOn w:val="Normal"/>
    <w:uiPriority w:val="99"/>
    <w:unhideWhenUsed/>
    <w:rsid w:val="00132FA4"/>
    <w:pPr>
      <w:spacing w:before="100" w:beforeAutospacing="1" w:after="100" w:afterAutospacing="1"/>
    </w:pPr>
    <w:rPr>
      <w:rFonts w:ascii="Times New Roman" w:hAnsi="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9652">
      <w:bodyDiv w:val="1"/>
      <w:marLeft w:val="0"/>
      <w:marRight w:val="0"/>
      <w:marTop w:val="0"/>
      <w:marBottom w:val="0"/>
      <w:divBdr>
        <w:top w:val="none" w:sz="0" w:space="0" w:color="auto"/>
        <w:left w:val="none" w:sz="0" w:space="0" w:color="auto"/>
        <w:bottom w:val="none" w:sz="0" w:space="0" w:color="auto"/>
        <w:right w:val="none" w:sz="0" w:space="0" w:color="auto"/>
      </w:divBdr>
      <w:divsChild>
        <w:div w:id="1783642653">
          <w:marLeft w:val="547"/>
          <w:marRight w:val="0"/>
          <w:marTop w:val="0"/>
          <w:marBottom w:val="0"/>
          <w:divBdr>
            <w:top w:val="none" w:sz="0" w:space="0" w:color="auto"/>
            <w:left w:val="none" w:sz="0" w:space="0" w:color="auto"/>
            <w:bottom w:val="none" w:sz="0" w:space="0" w:color="auto"/>
            <w:right w:val="none" w:sz="0" w:space="0" w:color="auto"/>
          </w:divBdr>
        </w:div>
      </w:divsChild>
    </w:div>
    <w:div w:id="386269674">
      <w:bodyDiv w:val="1"/>
      <w:marLeft w:val="0"/>
      <w:marRight w:val="0"/>
      <w:marTop w:val="0"/>
      <w:marBottom w:val="0"/>
      <w:divBdr>
        <w:top w:val="none" w:sz="0" w:space="0" w:color="auto"/>
        <w:left w:val="none" w:sz="0" w:space="0" w:color="auto"/>
        <w:bottom w:val="none" w:sz="0" w:space="0" w:color="auto"/>
        <w:right w:val="none" w:sz="0" w:space="0" w:color="auto"/>
      </w:divBdr>
      <w:divsChild>
        <w:div w:id="1732339603">
          <w:marLeft w:val="-115"/>
          <w:marRight w:val="0"/>
          <w:marTop w:val="0"/>
          <w:marBottom w:val="0"/>
          <w:divBdr>
            <w:top w:val="none" w:sz="0" w:space="0" w:color="auto"/>
            <w:left w:val="none" w:sz="0" w:space="0" w:color="auto"/>
            <w:bottom w:val="none" w:sz="0" w:space="0" w:color="auto"/>
            <w:right w:val="none" w:sz="0" w:space="0" w:color="auto"/>
          </w:divBdr>
        </w:div>
      </w:divsChild>
    </w:div>
    <w:div w:id="400299875">
      <w:bodyDiv w:val="1"/>
      <w:marLeft w:val="0"/>
      <w:marRight w:val="0"/>
      <w:marTop w:val="0"/>
      <w:marBottom w:val="0"/>
      <w:divBdr>
        <w:top w:val="none" w:sz="0" w:space="0" w:color="auto"/>
        <w:left w:val="none" w:sz="0" w:space="0" w:color="auto"/>
        <w:bottom w:val="none" w:sz="0" w:space="0" w:color="auto"/>
        <w:right w:val="none" w:sz="0" w:space="0" w:color="auto"/>
      </w:divBdr>
    </w:div>
    <w:div w:id="567769296">
      <w:bodyDiv w:val="1"/>
      <w:marLeft w:val="0"/>
      <w:marRight w:val="0"/>
      <w:marTop w:val="0"/>
      <w:marBottom w:val="0"/>
      <w:divBdr>
        <w:top w:val="none" w:sz="0" w:space="0" w:color="auto"/>
        <w:left w:val="none" w:sz="0" w:space="0" w:color="auto"/>
        <w:bottom w:val="none" w:sz="0" w:space="0" w:color="auto"/>
        <w:right w:val="none" w:sz="0" w:space="0" w:color="auto"/>
      </w:divBdr>
      <w:divsChild>
        <w:div w:id="1047804091">
          <w:marLeft w:val="567"/>
          <w:marRight w:val="0"/>
          <w:marTop w:val="0"/>
          <w:marBottom w:val="0"/>
          <w:divBdr>
            <w:top w:val="none" w:sz="0" w:space="0" w:color="auto"/>
            <w:left w:val="none" w:sz="0" w:space="0" w:color="auto"/>
            <w:bottom w:val="none" w:sz="0" w:space="0" w:color="auto"/>
            <w:right w:val="none" w:sz="0" w:space="0" w:color="auto"/>
          </w:divBdr>
        </w:div>
        <w:div w:id="126099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2034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625619447">
      <w:bodyDiv w:val="1"/>
      <w:marLeft w:val="0"/>
      <w:marRight w:val="0"/>
      <w:marTop w:val="0"/>
      <w:marBottom w:val="0"/>
      <w:divBdr>
        <w:top w:val="none" w:sz="0" w:space="0" w:color="auto"/>
        <w:left w:val="none" w:sz="0" w:space="0" w:color="auto"/>
        <w:bottom w:val="none" w:sz="0" w:space="0" w:color="auto"/>
        <w:right w:val="none" w:sz="0" w:space="0" w:color="auto"/>
      </w:divBdr>
    </w:div>
    <w:div w:id="670066584">
      <w:bodyDiv w:val="1"/>
      <w:marLeft w:val="0"/>
      <w:marRight w:val="0"/>
      <w:marTop w:val="0"/>
      <w:marBottom w:val="0"/>
      <w:divBdr>
        <w:top w:val="none" w:sz="0" w:space="0" w:color="auto"/>
        <w:left w:val="none" w:sz="0" w:space="0" w:color="auto"/>
        <w:bottom w:val="none" w:sz="0" w:space="0" w:color="auto"/>
        <w:right w:val="none" w:sz="0" w:space="0" w:color="auto"/>
      </w:divBdr>
    </w:div>
    <w:div w:id="698550946">
      <w:bodyDiv w:val="1"/>
      <w:marLeft w:val="0"/>
      <w:marRight w:val="0"/>
      <w:marTop w:val="0"/>
      <w:marBottom w:val="0"/>
      <w:divBdr>
        <w:top w:val="none" w:sz="0" w:space="0" w:color="auto"/>
        <w:left w:val="none" w:sz="0" w:space="0" w:color="auto"/>
        <w:bottom w:val="none" w:sz="0" w:space="0" w:color="auto"/>
        <w:right w:val="none" w:sz="0" w:space="0" w:color="auto"/>
      </w:divBdr>
      <w:divsChild>
        <w:div w:id="350303493">
          <w:marLeft w:val="547"/>
          <w:marRight w:val="0"/>
          <w:marTop w:val="0"/>
          <w:marBottom w:val="0"/>
          <w:divBdr>
            <w:top w:val="none" w:sz="0" w:space="0" w:color="auto"/>
            <w:left w:val="none" w:sz="0" w:space="0" w:color="auto"/>
            <w:bottom w:val="none" w:sz="0" w:space="0" w:color="auto"/>
            <w:right w:val="none" w:sz="0" w:space="0" w:color="auto"/>
          </w:divBdr>
        </w:div>
      </w:divsChild>
    </w:div>
    <w:div w:id="719599045">
      <w:bodyDiv w:val="1"/>
      <w:marLeft w:val="0"/>
      <w:marRight w:val="0"/>
      <w:marTop w:val="0"/>
      <w:marBottom w:val="0"/>
      <w:divBdr>
        <w:top w:val="none" w:sz="0" w:space="0" w:color="auto"/>
        <w:left w:val="none" w:sz="0" w:space="0" w:color="auto"/>
        <w:bottom w:val="none" w:sz="0" w:space="0" w:color="auto"/>
        <w:right w:val="none" w:sz="0" w:space="0" w:color="auto"/>
      </w:divBdr>
    </w:div>
    <w:div w:id="909267594">
      <w:bodyDiv w:val="1"/>
      <w:marLeft w:val="0"/>
      <w:marRight w:val="0"/>
      <w:marTop w:val="0"/>
      <w:marBottom w:val="0"/>
      <w:divBdr>
        <w:top w:val="none" w:sz="0" w:space="0" w:color="auto"/>
        <w:left w:val="none" w:sz="0" w:space="0" w:color="auto"/>
        <w:bottom w:val="none" w:sz="0" w:space="0" w:color="auto"/>
        <w:right w:val="none" w:sz="0" w:space="0" w:color="auto"/>
      </w:divBdr>
    </w:div>
    <w:div w:id="1119031338">
      <w:bodyDiv w:val="1"/>
      <w:marLeft w:val="0"/>
      <w:marRight w:val="0"/>
      <w:marTop w:val="0"/>
      <w:marBottom w:val="0"/>
      <w:divBdr>
        <w:top w:val="none" w:sz="0" w:space="0" w:color="auto"/>
        <w:left w:val="none" w:sz="0" w:space="0" w:color="auto"/>
        <w:bottom w:val="none" w:sz="0" w:space="0" w:color="auto"/>
        <w:right w:val="none" w:sz="0" w:space="0" w:color="auto"/>
      </w:divBdr>
    </w:div>
    <w:div w:id="1211381260">
      <w:bodyDiv w:val="1"/>
      <w:marLeft w:val="0"/>
      <w:marRight w:val="0"/>
      <w:marTop w:val="0"/>
      <w:marBottom w:val="0"/>
      <w:divBdr>
        <w:top w:val="none" w:sz="0" w:space="0" w:color="auto"/>
        <w:left w:val="none" w:sz="0" w:space="0" w:color="auto"/>
        <w:bottom w:val="none" w:sz="0" w:space="0" w:color="auto"/>
        <w:right w:val="none" w:sz="0" w:space="0" w:color="auto"/>
      </w:divBdr>
      <w:divsChild>
        <w:div w:id="1850296110">
          <w:marLeft w:val="547"/>
          <w:marRight w:val="0"/>
          <w:marTop w:val="0"/>
          <w:marBottom w:val="0"/>
          <w:divBdr>
            <w:top w:val="none" w:sz="0" w:space="0" w:color="auto"/>
            <w:left w:val="none" w:sz="0" w:space="0" w:color="auto"/>
            <w:bottom w:val="none" w:sz="0" w:space="0" w:color="auto"/>
            <w:right w:val="none" w:sz="0" w:space="0" w:color="auto"/>
          </w:divBdr>
        </w:div>
      </w:divsChild>
    </w:div>
    <w:div w:id="1364936623">
      <w:bodyDiv w:val="1"/>
      <w:marLeft w:val="0"/>
      <w:marRight w:val="0"/>
      <w:marTop w:val="0"/>
      <w:marBottom w:val="0"/>
      <w:divBdr>
        <w:top w:val="none" w:sz="0" w:space="0" w:color="auto"/>
        <w:left w:val="none" w:sz="0" w:space="0" w:color="auto"/>
        <w:bottom w:val="none" w:sz="0" w:space="0" w:color="auto"/>
        <w:right w:val="none" w:sz="0" w:space="0" w:color="auto"/>
      </w:divBdr>
    </w:div>
    <w:div w:id="1394623977">
      <w:bodyDiv w:val="1"/>
      <w:marLeft w:val="0"/>
      <w:marRight w:val="0"/>
      <w:marTop w:val="0"/>
      <w:marBottom w:val="0"/>
      <w:divBdr>
        <w:top w:val="none" w:sz="0" w:space="0" w:color="auto"/>
        <w:left w:val="none" w:sz="0" w:space="0" w:color="auto"/>
        <w:bottom w:val="none" w:sz="0" w:space="0" w:color="auto"/>
        <w:right w:val="none" w:sz="0" w:space="0" w:color="auto"/>
      </w:divBdr>
    </w:div>
    <w:div w:id="1501851536">
      <w:bodyDiv w:val="1"/>
      <w:marLeft w:val="0"/>
      <w:marRight w:val="0"/>
      <w:marTop w:val="0"/>
      <w:marBottom w:val="0"/>
      <w:divBdr>
        <w:top w:val="none" w:sz="0" w:space="0" w:color="auto"/>
        <w:left w:val="none" w:sz="0" w:space="0" w:color="auto"/>
        <w:bottom w:val="none" w:sz="0" w:space="0" w:color="auto"/>
        <w:right w:val="none" w:sz="0" w:space="0" w:color="auto"/>
      </w:divBdr>
      <w:divsChild>
        <w:div w:id="724187115">
          <w:marLeft w:val="547"/>
          <w:marRight w:val="0"/>
          <w:marTop w:val="0"/>
          <w:marBottom w:val="0"/>
          <w:divBdr>
            <w:top w:val="none" w:sz="0" w:space="0" w:color="auto"/>
            <w:left w:val="none" w:sz="0" w:space="0" w:color="auto"/>
            <w:bottom w:val="none" w:sz="0" w:space="0" w:color="auto"/>
            <w:right w:val="none" w:sz="0" w:space="0" w:color="auto"/>
          </w:divBdr>
        </w:div>
      </w:divsChild>
    </w:div>
    <w:div w:id="1566456431">
      <w:bodyDiv w:val="1"/>
      <w:marLeft w:val="0"/>
      <w:marRight w:val="0"/>
      <w:marTop w:val="0"/>
      <w:marBottom w:val="0"/>
      <w:divBdr>
        <w:top w:val="none" w:sz="0" w:space="0" w:color="auto"/>
        <w:left w:val="none" w:sz="0" w:space="0" w:color="auto"/>
        <w:bottom w:val="none" w:sz="0" w:space="0" w:color="auto"/>
        <w:right w:val="none" w:sz="0" w:space="0" w:color="auto"/>
      </w:divBdr>
    </w:div>
    <w:div w:id="1655914644">
      <w:bodyDiv w:val="1"/>
      <w:marLeft w:val="0"/>
      <w:marRight w:val="0"/>
      <w:marTop w:val="0"/>
      <w:marBottom w:val="0"/>
      <w:divBdr>
        <w:top w:val="none" w:sz="0" w:space="0" w:color="auto"/>
        <w:left w:val="none" w:sz="0" w:space="0" w:color="auto"/>
        <w:bottom w:val="none" w:sz="0" w:space="0" w:color="auto"/>
        <w:right w:val="none" w:sz="0" w:space="0" w:color="auto"/>
      </w:divBdr>
    </w:div>
    <w:div w:id="1790195972">
      <w:bodyDiv w:val="1"/>
      <w:marLeft w:val="0"/>
      <w:marRight w:val="0"/>
      <w:marTop w:val="0"/>
      <w:marBottom w:val="0"/>
      <w:divBdr>
        <w:top w:val="none" w:sz="0" w:space="0" w:color="auto"/>
        <w:left w:val="none" w:sz="0" w:space="0" w:color="auto"/>
        <w:bottom w:val="none" w:sz="0" w:space="0" w:color="auto"/>
        <w:right w:val="none" w:sz="0" w:space="0" w:color="auto"/>
      </w:divBdr>
      <w:divsChild>
        <w:div w:id="360784261">
          <w:marLeft w:val="547"/>
          <w:marRight w:val="0"/>
          <w:marTop w:val="0"/>
          <w:marBottom w:val="0"/>
          <w:divBdr>
            <w:top w:val="none" w:sz="0" w:space="0" w:color="auto"/>
            <w:left w:val="none" w:sz="0" w:space="0" w:color="auto"/>
            <w:bottom w:val="none" w:sz="0" w:space="0" w:color="auto"/>
            <w:right w:val="none" w:sz="0" w:space="0" w:color="auto"/>
          </w:divBdr>
        </w:div>
      </w:divsChild>
    </w:div>
    <w:div w:id="1873609799">
      <w:bodyDiv w:val="1"/>
      <w:marLeft w:val="0"/>
      <w:marRight w:val="0"/>
      <w:marTop w:val="0"/>
      <w:marBottom w:val="0"/>
      <w:divBdr>
        <w:top w:val="none" w:sz="0" w:space="0" w:color="auto"/>
        <w:left w:val="none" w:sz="0" w:space="0" w:color="auto"/>
        <w:bottom w:val="none" w:sz="0" w:space="0" w:color="auto"/>
        <w:right w:val="none" w:sz="0" w:space="0" w:color="auto"/>
      </w:divBdr>
    </w:div>
    <w:div w:id="1894610172">
      <w:bodyDiv w:val="1"/>
      <w:marLeft w:val="0"/>
      <w:marRight w:val="0"/>
      <w:marTop w:val="0"/>
      <w:marBottom w:val="0"/>
      <w:divBdr>
        <w:top w:val="none" w:sz="0" w:space="0" w:color="auto"/>
        <w:left w:val="none" w:sz="0" w:space="0" w:color="auto"/>
        <w:bottom w:val="none" w:sz="0" w:space="0" w:color="auto"/>
        <w:right w:val="none" w:sz="0" w:space="0" w:color="auto"/>
      </w:divBdr>
      <w:divsChild>
        <w:div w:id="444157283">
          <w:marLeft w:val="547"/>
          <w:marRight w:val="0"/>
          <w:marTop w:val="0"/>
          <w:marBottom w:val="0"/>
          <w:divBdr>
            <w:top w:val="none" w:sz="0" w:space="0" w:color="auto"/>
            <w:left w:val="none" w:sz="0" w:space="0" w:color="auto"/>
            <w:bottom w:val="none" w:sz="0" w:space="0" w:color="auto"/>
            <w:right w:val="none" w:sz="0" w:space="0" w:color="auto"/>
          </w:divBdr>
        </w:div>
      </w:divsChild>
    </w:div>
    <w:div w:id="2026517203">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orales\CONFIG~1\Temp\notes05B9B9\Plantilla%20Hoja%20de%20Proyectos%20y%20Planificaci&#243;n%20hoja%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32B0-A19A-4B1B-AA96-2CFF9099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de Proyectos y Planificación hoja carta</Template>
  <TotalTime>0</TotalTime>
  <Pages>6</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Objetivo de Implementar un Modelo de Planificación</vt:lpstr>
    </vt:vector>
  </TitlesOfParts>
  <Company>Servicio Nacional al Consumidor</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de Implementar un Modelo de Planificación</dc:title>
  <dc:subject/>
  <dc:creator>sernac</dc:creator>
  <cp:keywords/>
  <dc:description/>
  <cp:lastModifiedBy>Constanza Pacheco</cp:lastModifiedBy>
  <cp:revision>2</cp:revision>
  <cp:lastPrinted>2017-08-16T19:49:00Z</cp:lastPrinted>
  <dcterms:created xsi:type="dcterms:W3CDTF">2018-09-21T18:28:00Z</dcterms:created>
  <dcterms:modified xsi:type="dcterms:W3CDTF">2018-09-21T18:28:00Z</dcterms:modified>
</cp:coreProperties>
</file>