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2B" w:rsidRDefault="00872C35">
      <w:r>
        <w:t>En atención al tamaño del archivo no es posible subirlo a registro.</w:t>
      </w:r>
    </w:p>
    <w:p w:rsidR="00872C35" w:rsidRDefault="00872C35">
      <w:r>
        <w:t>Por favor solicitar copia de sentencia a DR Coyhaique</w:t>
      </w:r>
      <w:bookmarkStart w:id="0" w:name="_GoBack"/>
      <w:bookmarkEnd w:id="0"/>
    </w:p>
    <w:sectPr w:rsidR="00872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35"/>
    <w:rsid w:val="0019622B"/>
    <w:rsid w:val="008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762014-CD3D-434C-97CB-404401E0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Ortiz</dc:creator>
  <cp:keywords/>
  <dc:description/>
  <cp:lastModifiedBy>Maria Ortiz</cp:lastModifiedBy>
  <cp:revision>1</cp:revision>
  <dcterms:created xsi:type="dcterms:W3CDTF">2016-08-30T20:25:00Z</dcterms:created>
  <dcterms:modified xsi:type="dcterms:W3CDTF">2016-08-30T20:26:00Z</dcterms:modified>
</cp:coreProperties>
</file>